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52C12" w:rsidRPr="00352C12" w:rsidTr="00352C1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C12" w:rsidRPr="00352C12" w:rsidRDefault="00352C12" w:rsidP="00352C1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52C12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2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352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52C12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РАЙОНЫМУНИЦИПАЛЬ РАЙОНЫ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352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 АУЫЛ  БИЛӘМӘҺЕ ХӘКИМИӘТЕ</w:t>
            </w: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C1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352C12" w:rsidRPr="00352C12" w:rsidRDefault="00352C12" w:rsidP="00352C1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352C12" w:rsidRPr="00352C12" w:rsidRDefault="00352C12" w:rsidP="00352C1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352C12" w:rsidRPr="00352C12" w:rsidRDefault="00352C12" w:rsidP="00352C1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352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2C12" w:rsidRPr="00352C12" w:rsidRDefault="0032223B" w:rsidP="00352C12">
      <w:pPr>
        <w:rPr>
          <w:rFonts w:ascii="Times New Roman" w:hAnsi="Times New Roman" w:cs="Times New Roman"/>
          <w:sz w:val="20"/>
          <w:szCs w:val="20"/>
        </w:rPr>
      </w:pPr>
      <w:r w:rsidRPr="003222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2C12" w:rsidRPr="00352C12" w:rsidRDefault="00352C12" w:rsidP="00352C12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352C1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352C1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352C12" w:rsidRPr="00352C12" w:rsidRDefault="00352C12" w:rsidP="00352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C12" w:rsidRPr="00352C12" w:rsidRDefault="00F2160B" w:rsidP="00352C12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24 май </w:t>
      </w:r>
      <w:r w:rsidR="00352C12" w:rsidRPr="00352C1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2016 йыл                  №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24</w:t>
      </w:r>
      <w:r w:rsidR="00352C12" w:rsidRPr="00352C1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</w:t>
      </w:r>
      <w:r w:rsidR="00352C12" w:rsidRPr="00352C12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MS Mincho" w:hAnsi="Times New Roman" w:cs="Times New Roman"/>
          <w:sz w:val="28"/>
          <w:szCs w:val="28"/>
        </w:rPr>
        <w:t>24</w:t>
      </w:r>
      <w:r w:rsidR="00352C12" w:rsidRPr="00352C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мая </w:t>
      </w:r>
      <w:r w:rsidR="00352C12" w:rsidRPr="00352C12">
        <w:rPr>
          <w:rFonts w:ascii="Times New Roman" w:eastAsia="MS Mincho" w:hAnsi="Times New Roman" w:cs="Times New Roman"/>
          <w:sz w:val="28"/>
          <w:szCs w:val="28"/>
          <w:lang w:val="be-BY"/>
        </w:rPr>
        <w:t>2016 года</w:t>
      </w:r>
    </w:p>
    <w:p w:rsidR="0032223B" w:rsidRPr="00352C12" w:rsidRDefault="0032223B" w:rsidP="00352C1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23B" w:rsidRPr="00352C12" w:rsidRDefault="0032223B" w:rsidP="00352C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C1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 о проверке достоверности и полноты сведений, предоставляемых   гражданами,</w:t>
      </w:r>
    </w:p>
    <w:p w:rsidR="0032223B" w:rsidRPr="00352C12" w:rsidRDefault="0032223B" w:rsidP="00352C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C12">
        <w:rPr>
          <w:rFonts w:ascii="Times New Roman" w:hAnsi="Times New Roman" w:cs="Times New Roman"/>
          <w:b/>
          <w:sz w:val="28"/>
          <w:szCs w:val="28"/>
          <w:lang w:eastAsia="ru-RU"/>
        </w:rPr>
        <w:t>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32223B" w:rsidRPr="00352C12" w:rsidRDefault="0032223B" w:rsidP="00352C1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69" w:type="dxa"/>
        <w:tblInd w:w="2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9"/>
      </w:tblGrid>
      <w:tr w:rsidR="0032223B" w:rsidRPr="00352C12" w:rsidTr="00352C12">
        <w:trPr>
          <w:trHeight w:val="274"/>
        </w:trPr>
        <w:tc>
          <w:tcPr>
            <w:tcW w:w="10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23B" w:rsidRPr="00352C12" w:rsidRDefault="0032223B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52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21.09.2009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      </w:r>
            <w:proofErr w:type="gramEnd"/>
          </w:p>
          <w:p w:rsidR="0032223B" w:rsidRPr="00352C12" w:rsidRDefault="0032223B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ПОСТАНОВЛЯЮ</w:t>
            </w:r>
          </w:p>
          <w:p w:rsidR="0032223B" w:rsidRPr="00352C12" w:rsidRDefault="0032223B" w:rsidP="00352C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  Утвердить прилагаемое Положение о проверке достоверности и полноты сведений, предоставляемых  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      </w:r>
          </w:p>
          <w:p w:rsidR="00352C12" w:rsidRPr="00352C12" w:rsidRDefault="00352C12" w:rsidP="00352C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</w:t>
            </w:r>
            <w:proofErr w:type="gramStart"/>
            <w:r w:rsidRPr="00352C1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тарый Мутабаш, ул.Центральная, д. 29 и разместить на официальном сайте : </w:t>
            </w:r>
            <w:hyperlink r:id="rId7" w:history="1">
              <w:r w:rsidRPr="00352C1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52C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2C1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mutabash</w:t>
              </w:r>
              <w:proofErr w:type="spellEnd"/>
              <w:r w:rsidRPr="00352C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04</w:t>
              </w:r>
              <w:r w:rsidRPr="00352C1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sp</w:t>
              </w:r>
              <w:r w:rsidRPr="00352C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2C1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52C12" w:rsidRPr="00352C12" w:rsidRDefault="00352C12" w:rsidP="00352C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12" w:rsidRPr="00352C12" w:rsidRDefault="00352C12" w:rsidP="00352C12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2C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 </w:t>
            </w:r>
            <w:proofErr w:type="gramStart"/>
            <w:r w:rsidRPr="00352C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за</w:t>
            </w:r>
            <w:proofErr w:type="gramEnd"/>
            <w:r w:rsidRPr="00352C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</w:t>
            </w:r>
            <w:r w:rsidRPr="00352C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Мутабашевский сельсовет 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Аскинский район 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C12">
              <w:rPr>
                <w:rFonts w:ascii="Times New Roman" w:hAnsi="Times New Roman" w:cs="Times New Roman"/>
                <w:sz w:val="28"/>
                <w:szCs w:val="28"/>
              </w:rPr>
              <w:t>А.Г.Файзуллин</w:t>
            </w:r>
            <w:proofErr w:type="spellEnd"/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12" w:rsidRPr="00352C12" w:rsidRDefault="00352C12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2160B">
              <w:rPr>
                <w:rFonts w:ascii="Times New Roman" w:hAnsi="Times New Roman" w:cs="Times New Roman"/>
                <w:sz w:val="28"/>
                <w:szCs w:val="28"/>
              </w:rPr>
              <w:t xml:space="preserve">24 мая2015 </w:t>
            </w:r>
            <w:r w:rsidRPr="00352C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16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52C12" w:rsidRPr="00352C12" w:rsidRDefault="00352C12" w:rsidP="00352C1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3B" w:rsidRPr="00352C12" w:rsidRDefault="0032223B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223B" w:rsidRPr="00352C12" w:rsidRDefault="0032223B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223B" w:rsidRPr="00352C12" w:rsidRDefault="0032223B" w:rsidP="00352C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C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F04C6" w:rsidRDefault="002F04C6" w:rsidP="00352C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6" w:rsidRPr="0032223B" w:rsidRDefault="002F04C6" w:rsidP="0032223B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3B" w:rsidRPr="0032223B" w:rsidRDefault="0032223B" w:rsidP="0032223B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32223B" w:rsidRPr="0032223B" w:rsidRDefault="0032223B" w:rsidP="0032223B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проверке достоверности и полноты сведений, предоставляемых  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32223B" w:rsidRPr="0032223B" w:rsidRDefault="0032223B" w:rsidP="0032223B">
      <w:pPr>
        <w:shd w:val="clear" w:color="auto" w:fill="FFFFFF"/>
        <w:spacing w:after="0" w:line="273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 службы (далее - граждане), на отчетную дату;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(далее - муниципальные служащие) по состоянию на конец отчетного периода;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сведений, представляемых гражданами при поступлении на муниципальную  службу в соответствии с нормативными правовыми актами Российской Федерации;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г. N 273-ФЗ «О противодействии коррупции»  и другими федеральными законами (далее - требования к служебному поведению).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Par83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Par84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1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2223B" w:rsidRPr="002F04C6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 и претендующим на замещение должности муниципальной службы, 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F04C6" w:rsidRDefault="002F04C6" w:rsidP="002F0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6F0D" w:rsidRPr="002F04C6">
        <w:rPr>
          <w:rFonts w:ascii="Times New Roman" w:eastAsia="Cambria" w:hAnsi="Times New Roman" w:cs="Times New Roman"/>
          <w:sz w:val="28"/>
          <w:szCs w:val="28"/>
        </w:rPr>
        <w:t>4. Решение о проведении проверки, предусмотренной пунктом 1 настоящего Положения, принимается Главой сельского поселения</w:t>
      </w:r>
      <w:r w:rsidR="004C6F0D" w:rsidRPr="002F04C6">
        <w:rPr>
          <w:rFonts w:ascii="Times New Roman" w:hAnsi="Times New Roman" w:cs="Times New Roman"/>
          <w:sz w:val="28"/>
          <w:szCs w:val="28"/>
        </w:rPr>
        <w:t xml:space="preserve"> Мутабашевский сельсовет</w:t>
      </w:r>
      <w:r w:rsidR="004C6F0D" w:rsidRPr="002F04C6">
        <w:rPr>
          <w:rFonts w:ascii="Times New Roman" w:eastAsia="Cambria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F0D" w:rsidRPr="002F04C6">
        <w:rPr>
          <w:rFonts w:ascii="Times New Roman" w:eastAsia="Cambria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форме распоряжения Администрации  сельского поселения</w:t>
      </w:r>
      <w:r w:rsidR="004C6F0D" w:rsidRPr="002F04C6">
        <w:rPr>
          <w:rFonts w:ascii="Times New Roman" w:hAnsi="Times New Roman" w:cs="Times New Roman"/>
          <w:sz w:val="28"/>
          <w:szCs w:val="28"/>
        </w:rPr>
        <w:t xml:space="preserve"> Мутабашевский сельсовет</w:t>
      </w:r>
      <w:r w:rsidR="004C6F0D" w:rsidRPr="002F04C6">
        <w:rPr>
          <w:rFonts w:ascii="Times New Roman" w:eastAsia="Cambria" w:hAnsi="Times New Roman" w:cs="Times New Roman"/>
          <w:sz w:val="28"/>
          <w:szCs w:val="28"/>
        </w:rPr>
        <w:t>.</w:t>
      </w:r>
    </w:p>
    <w:p w:rsidR="004C6F0D" w:rsidRPr="002F04C6" w:rsidRDefault="002F04C6" w:rsidP="002F0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Проверка, предусмотренная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Par79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3B" w:rsidRPr="002F04C6">
        <w:rPr>
          <w:rFonts w:ascii="Times New Roman" w:hAnsi="Times New Roman" w:cs="Times New Roman"/>
          <w:sz w:val="28"/>
          <w:szCs w:val="28"/>
        </w:rPr>
        <w:t xml:space="preserve">в </w:t>
      </w:r>
      <w:r w:rsidR="0032223B" w:rsidRPr="002F04C6">
        <w:rPr>
          <w:rFonts w:ascii="Times New Roman" w:eastAsia="Cambria" w:hAnsi="Times New Roman" w:cs="Times New Roman"/>
          <w:sz w:val="28"/>
          <w:szCs w:val="28"/>
        </w:rPr>
        <w:t xml:space="preserve"> Администрации сельского  поселения  Мутабашевский  сельсовет </w:t>
      </w:r>
      <w:r w:rsidR="004C6F0D" w:rsidRPr="002F04C6">
        <w:rPr>
          <w:rFonts w:ascii="Times New Roman" w:hAnsi="Times New Roman" w:cs="Times New Roman"/>
          <w:sz w:val="28"/>
          <w:szCs w:val="28"/>
        </w:rPr>
        <w:t>обеспечивается муниципальным служащим сельского поселения Мутабашевский сельсовет</w:t>
      </w:r>
      <w:proofErr w:type="gramStart"/>
      <w:r w:rsidR="004C6F0D" w:rsidRPr="002F0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F0D" w:rsidRPr="002F04C6">
        <w:rPr>
          <w:rFonts w:ascii="Times New Roman" w:hAnsi="Times New Roman" w:cs="Times New Roman"/>
          <w:sz w:val="28"/>
          <w:szCs w:val="28"/>
        </w:rPr>
        <w:t xml:space="preserve"> к должностным обязанностям которого отнесено ведение кадровой работы (далее – муниципальный служащий по кадровой работе).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6F0D" w:rsidRPr="002F04C6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главой 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 служащими, замещающими должности муниципальной службы, указанные в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Par94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служащими, замещающими должности муниципальной службы, указанные в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Par94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требований к служебному поведению.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F0D" w:rsidRPr="002F04C6">
        <w:rPr>
          <w:rFonts w:ascii="Times New Roman" w:hAnsi="Times New Roman" w:cs="Times New Roman"/>
          <w:sz w:val="28"/>
          <w:szCs w:val="28"/>
        </w:rPr>
        <w:t xml:space="preserve"> Муниципальный служащий по кадровой работе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осуществлять проверку: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лицами, замещающими должности, указанные в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anchor="Par98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Проверка, предусмотренная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Par97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5.1</w:t>
        </w:r>
      </w:hyperlink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осуществления проверки, предусмотренной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Par79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а.1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ответственными за работу по профилактике коррупционных и иных правонарушений;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общероссийскими средствами массовой информации.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анонимного характера не может служить основанием для проверки.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6F0D" w:rsidRPr="002F04C6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 проверку: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7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проверки, предусмотренной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должностные лица организационно-правового отдела вправе: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муниципального  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наводить справки у физических лиц и получать от них информацию с их согласия;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осуществлять анализ сведений, представленных гражданином или муниципальным  служащим в соответствии с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противодействии коррупции.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запросе, предусмотренном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1</w:t>
        </w:r>
      </w:hyperlink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Положения, указываются: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нормативный правовой акт, на основании которого направляется запрос;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представления запрашиваемых сведений;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запросе о проведении оперативно-розыскных мероприятий, помимо сведений, перечисленных в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оперативно-розыскной деятельности".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Запросы направляются главой администрации района или должностным лицом, уполномоченным на то главой администрации района.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</w:t>
      </w: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proofErr w:type="gramEnd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C12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C12" w:rsidRPr="002F04C6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</w:t>
      </w:r>
      <w:r w:rsidR="00352C12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муниципального  служащего о начале в отношении его проверки и разъяснение ему содержания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"б"</w:t>
        </w:r>
      </w:hyperlink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- в течение двух рабочих дней со дня получения соответствующего решения;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муниципального  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проверки </w:t>
      </w:r>
      <w:r w:rsidR="00352C12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C12" w:rsidRPr="002F04C6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</w:t>
      </w:r>
      <w:r w:rsidR="00352C12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 ознакомить муниципального служащего с результатами проверки с соблюдением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государственной тайне.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 служащий вправе: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форме: в ходе проверки; по вопросам, указанным в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22</w:t>
        </w:r>
      </w:hyperlink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 по результатам проверки;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history="1">
        <w:r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 </w:t>
        </w:r>
      </w:hyperlink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Положения.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Пояснения, указанные в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приобщаются к материалам проверки.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 служащего от замещаемой должности муниципальной службы денежное содержание по замещаемой им должности сохраняется.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6F0D" w:rsidRPr="002F04C6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представляет, доклад о ее результатах.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 служащему мер юридической ответственности;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4C6F0D" w:rsidRPr="002F04C6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представлении материалов проверки в   комиссию по вопросам этики служебного поведения муниципальных служащих  и урегулированию конфликта интересов </w:t>
      </w:r>
    </w:p>
    <w:p w:rsidR="0032223B" w:rsidRPr="0032223B" w:rsidRDefault="004C6F0D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Pr="002F04C6">
        <w:rPr>
          <w:rFonts w:ascii="Times New Roman" w:hAnsi="Times New Roman" w:cs="Times New Roman"/>
          <w:sz w:val="28"/>
          <w:szCs w:val="28"/>
        </w:rPr>
        <w:t>муниципальным служащим по кадровой работе</w:t>
      </w: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 или муниципального  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лицо, уполномоченное назначать гражданина на должность муниципальной службы или назначившее муниципального  служащего на должность муниципальной  службы, рассмотрев доклад и соответствующее предложение, указанные в</w:t>
      </w:r>
      <w:r w:rsidR="0032223B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="0032223B" w:rsidRPr="002F0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одно из следующих решений: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4C6F0D" w:rsidRPr="002F04C6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материалы проверки в  комиссию по вопросам этики служебного поведения муниципальных служащих и урегулированию конфликта интересов</w:t>
      </w:r>
      <w:proofErr w:type="gramStart"/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223B" w:rsidRPr="0032223B" w:rsidRDefault="004C6F0D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справок о доходах, об имуществе и обязательствах имущественного характера, поступивших в </w:t>
      </w:r>
      <w:r w:rsidR="002F04C6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по окончании календарного года направляются в кадровые службы для приобщения к личным делам.</w:t>
      </w:r>
      <w:proofErr w:type="gramEnd"/>
    </w:p>
    <w:p w:rsidR="0032223B" w:rsidRPr="0032223B" w:rsidRDefault="002F04C6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Материалы проверки хранятся в </w:t>
      </w:r>
      <w:r w:rsidR="004C6F0D" w:rsidRPr="002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Мутабашевский сельсовет </w:t>
      </w:r>
      <w:r w:rsidR="0032223B"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со дня ее окончания, после чего передаются в архив.</w:t>
      </w:r>
    </w:p>
    <w:p w:rsidR="0032223B" w:rsidRPr="0032223B" w:rsidRDefault="0032223B" w:rsidP="002F04C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EBC" w:rsidRPr="002F04C6" w:rsidRDefault="00804EBC" w:rsidP="002F04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EBC" w:rsidRPr="002F04C6" w:rsidSect="00352C12">
      <w:pgSz w:w="11906" w:h="16838"/>
      <w:pgMar w:top="567" w:right="794" w:bottom="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7D0F"/>
    <w:multiLevelType w:val="hybridMultilevel"/>
    <w:tmpl w:val="424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2F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3B"/>
    <w:rsid w:val="00123904"/>
    <w:rsid w:val="002F04C6"/>
    <w:rsid w:val="0032223B"/>
    <w:rsid w:val="00352C12"/>
    <w:rsid w:val="004C6F0D"/>
    <w:rsid w:val="00804EBC"/>
    <w:rsid w:val="00853502"/>
    <w:rsid w:val="00C86CEE"/>
    <w:rsid w:val="00CF494C"/>
    <w:rsid w:val="00F2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nhideWhenUsed/>
    <w:rsid w:val="0032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223B"/>
    <w:rPr>
      <w:b/>
      <w:bCs/>
    </w:rPr>
  </w:style>
  <w:style w:type="character" w:customStyle="1" w:styleId="apple-converted-space">
    <w:name w:val="apple-converted-space"/>
    <w:basedOn w:val="a0"/>
    <w:rsid w:val="0032223B"/>
  </w:style>
  <w:style w:type="character" w:styleId="a8">
    <w:name w:val="Hyperlink"/>
    <w:basedOn w:val="a0"/>
    <w:uiPriority w:val="99"/>
    <w:semiHidden/>
    <w:unhideWhenUsed/>
    <w:rsid w:val="0032223B"/>
    <w:rPr>
      <w:color w:val="0000FF"/>
      <w:u w:val="single"/>
    </w:rPr>
  </w:style>
  <w:style w:type="paragraph" w:styleId="a9">
    <w:name w:val="Body Text"/>
    <w:basedOn w:val="a"/>
    <w:link w:val="aa"/>
    <w:semiHidden/>
    <w:rsid w:val="00352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52C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5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96">
          <w:marLeft w:val="1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20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63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07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49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188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669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25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55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1AD784E9109C691E5AF4EFDDE0AE52EE1DAF4EFB06E73A3B1C7F05C11NBL" TargetMode="External"/><Relationship Id="rId13" Type="http://schemas.openxmlformats.org/officeDocument/2006/relationships/hyperlink" Target="http://www.admknyaginino.ru/1370853018/" TargetMode="External"/><Relationship Id="rId18" Type="http://schemas.openxmlformats.org/officeDocument/2006/relationships/hyperlink" Target="consultantplus://offline/ref=4C01AD784E9109C691E5AF4EFDDE0AE52EE1D8F5E7B06E73A3B1C7F05C1B0B9C76F8EFF8D9552C3019N6L" TargetMode="External"/><Relationship Id="rId26" Type="http://schemas.openxmlformats.org/officeDocument/2006/relationships/hyperlink" Target="consultantplus://offline/ref=4C01AD784E9109C691E5AF4EFDDE0AE52EE1D8F5E7B06E73A3B1C7F05C1B0B9C76F8EFF8D9552D3719N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01AD784E9109C691E5AF4EFDDE0AE52EE1D8F5E7B06E73A3B1C7F05C1B0B9C76F8EFF8D9552C3F19N6L" TargetMode="External"/><Relationship Id="rId7" Type="http://schemas.openxmlformats.org/officeDocument/2006/relationships/hyperlink" Target="http://www.mutabash04sp.ru" TargetMode="External"/><Relationship Id="rId12" Type="http://schemas.openxmlformats.org/officeDocument/2006/relationships/hyperlink" Target="http://www.admknyaginino.ru/1370853018/" TargetMode="External"/><Relationship Id="rId17" Type="http://schemas.openxmlformats.org/officeDocument/2006/relationships/hyperlink" Target="consultantplus://offline/ref=4C01AD784E9109C691E5AF4EFDDE0AE52EE1D8F0E6B56E73A3B1C7F05C1B0B9C76F8EFF81DNDL" TargetMode="External"/><Relationship Id="rId25" Type="http://schemas.openxmlformats.org/officeDocument/2006/relationships/hyperlink" Target="consultantplus://offline/ref=4C01AD784E9109C691E5AF4EFDDE0AE52EE1D8F5E7B06E73A3B1C7F05C1B0B9C76F8EFF8D9552D3719N4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nyaginino.ru/1370853018/" TargetMode="External"/><Relationship Id="rId20" Type="http://schemas.openxmlformats.org/officeDocument/2006/relationships/hyperlink" Target="consultantplus://offline/ref=4C01AD784E9109C691E5AF4EFDDE0AE52EE1D8F5E7B06E73A3B1C7F05C1B0B9C76F8EFF8D9552C3F19N4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nyaginino.ru/1370853018/" TargetMode="External"/><Relationship Id="rId24" Type="http://schemas.openxmlformats.org/officeDocument/2006/relationships/hyperlink" Target="consultantplus://offline/ref=4C01AD784E9109C691E5AF4EFDDE0AE52EE7DDF2EEB26E73A3B1C7F05C11N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nyaginino.ru/1370853018/" TargetMode="External"/><Relationship Id="rId23" Type="http://schemas.openxmlformats.org/officeDocument/2006/relationships/hyperlink" Target="consultantplus://offline/ref=4C01AD784E9109C691E5AF4EFDDE0AE52EE1D8F5E7B06E73A3B1C7F05C1B0B9C76F8EFF8D9552D3719N4L" TargetMode="External"/><Relationship Id="rId28" Type="http://schemas.openxmlformats.org/officeDocument/2006/relationships/hyperlink" Target="consultantplus://offline/ref=4C01AD784E9109C691E5AF4EFDDE0AE52EE1D8F5E7B06E73A3B1C7F05C1B0B9C76F8EFF8D9552D3319N7L" TargetMode="External"/><Relationship Id="rId10" Type="http://schemas.openxmlformats.org/officeDocument/2006/relationships/hyperlink" Target="http://www.admknyaginino.ru/1370853018/" TargetMode="External"/><Relationship Id="rId19" Type="http://schemas.openxmlformats.org/officeDocument/2006/relationships/hyperlink" Target="consultantplus://offline/ref=4C01AD784E9109C691E5AF4EFDDE0AE52EE1DAF4EFB06E73A3B1C7F05C1B0B9C76F8EFF81DN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nyaginino.ru/1370853018/" TargetMode="External"/><Relationship Id="rId14" Type="http://schemas.openxmlformats.org/officeDocument/2006/relationships/hyperlink" Target="http://www.admknyaginino.ru/1370853018/" TargetMode="External"/><Relationship Id="rId22" Type="http://schemas.openxmlformats.org/officeDocument/2006/relationships/hyperlink" Target="consultantplus://offline/ref=4C01AD784E9109C691E5AF4EFDDE0AE52EE1D8F0E6B56E73A3B1C7F05C11NBL" TargetMode="External"/><Relationship Id="rId27" Type="http://schemas.openxmlformats.org/officeDocument/2006/relationships/hyperlink" Target="consultantplus://offline/ref=4C01AD784E9109C691E5AF4EFDDE0AE52EE1D8F5E7B06E73A3B1C7F05C1B0B9C76F8EFF8D9552D3719N6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E520-7104-4587-AD55-14A59B15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2016-06-08T10:04:00Z</dcterms:created>
  <dcterms:modified xsi:type="dcterms:W3CDTF">2016-06-08T10:04:00Z</dcterms:modified>
</cp:coreProperties>
</file>