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05"/>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7"/>
        <w:gridCol w:w="1799"/>
        <w:gridCol w:w="3599"/>
      </w:tblGrid>
      <w:tr w:rsidR="0062014C" w:rsidRPr="00770AE5" w:rsidTr="0062014C">
        <w:trPr>
          <w:trHeight w:val="1797"/>
        </w:trPr>
        <w:tc>
          <w:tcPr>
            <w:tcW w:w="4248" w:type="dxa"/>
            <w:tcBorders>
              <w:top w:val="nil"/>
              <w:left w:val="nil"/>
              <w:bottom w:val="thinThickSmallGap" w:sz="24" w:space="0" w:color="auto"/>
              <w:right w:val="nil"/>
            </w:tcBorders>
          </w:tcPr>
          <w:p w:rsidR="0062014C" w:rsidRPr="00770AE5" w:rsidRDefault="0062014C" w:rsidP="00770AE5">
            <w:pPr>
              <w:pStyle w:val="a5"/>
              <w:rPr>
                <w:rFonts w:ascii="Times New Roman" w:hAnsi="Times New Roman" w:cs="Times New Roman"/>
                <w:b/>
                <w:bCs/>
                <w:sz w:val="20"/>
                <w:szCs w:val="20"/>
              </w:rPr>
            </w:pPr>
            <w:r w:rsidRPr="00770AE5">
              <w:rPr>
                <w:rFonts w:ascii="Times New Roman" w:hAnsi="Times New Roman" w:cs="Times New Roman"/>
                <w:b/>
                <w:sz w:val="20"/>
                <w:szCs w:val="20"/>
              </w:rPr>
              <w:t>БАШ</w:t>
            </w:r>
            <w:r w:rsidRPr="00770AE5">
              <w:rPr>
                <w:rFonts w:ascii="Times New Roman" w:hAnsi="Lucida Sans Unicode" w:cs="Times New Roman"/>
                <w:b/>
                <w:sz w:val="20"/>
                <w:szCs w:val="20"/>
                <w:lang w:val="be-BY"/>
              </w:rPr>
              <w:t>Ҡ</w:t>
            </w:r>
            <w:r w:rsidRPr="00770AE5">
              <w:rPr>
                <w:rFonts w:ascii="Times New Roman" w:hAnsi="Times New Roman" w:cs="Times New Roman"/>
                <w:b/>
                <w:bCs/>
                <w:sz w:val="20"/>
                <w:szCs w:val="20"/>
              </w:rPr>
              <w:t>ОРТОСТАН РЕСПУБЛИК</w:t>
            </w:r>
            <w:r w:rsidRPr="00770AE5">
              <w:rPr>
                <w:rFonts w:ascii="Times New Roman" w:hAnsi="Times New Roman" w:cs="Times New Roman"/>
                <w:b/>
                <w:sz w:val="20"/>
                <w:szCs w:val="20"/>
              </w:rPr>
              <w:t>А</w:t>
            </w:r>
            <w:r w:rsidRPr="00770AE5">
              <w:rPr>
                <w:rFonts w:ascii="Times New Roman" w:hAnsi="Times New Roman" w:cs="Times New Roman"/>
                <w:b/>
                <w:sz w:val="20"/>
                <w:szCs w:val="20"/>
                <w:lang w:val="be-BY"/>
              </w:rPr>
              <w:t>Һ</w:t>
            </w:r>
            <w:proofErr w:type="gramStart"/>
            <w:r w:rsidRPr="00770AE5">
              <w:rPr>
                <w:rFonts w:ascii="Times New Roman" w:hAnsi="Times New Roman" w:cs="Times New Roman"/>
                <w:b/>
                <w:sz w:val="20"/>
                <w:szCs w:val="20"/>
              </w:rPr>
              <w:t>Ы</w:t>
            </w:r>
            <w:proofErr w:type="gramEnd"/>
          </w:p>
          <w:p w:rsidR="0062014C" w:rsidRPr="00770AE5" w:rsidRDefault="0062014C" w:rsidP="0062014C">
            <w:pPr>
              <w:pStyle w:val="a5"/>
              <w:jc w:val="center"/>
              <w:rPr>
                <w:rFonts w:ascii="Times New Roman" w:hAnsi="Times New Roman" w:cs="Times New Roman"/>
                <w:b/>
                <w:sz w:val="20"/>
                <w:szCs w:val="20"/>
              </w:rPr>
            </w:pPr>
            <w:r w:rsidRPr="00770AE5">
              <w:rPr>
                <w:rFonts w:ascii="Times New Roman" w:hAnsi="Times New Roman" w:cs="Times New Roman"/>
                <w:b/>
                <w:sz w:val="20"/>
                <w:szCs w:val="20"/>
              </w:rPr>
              <w:t>АС</w:t>
            </w:r>
            <w:r w:rsidRPr="00770AE5">
              <w:rPr>
                <w:rFonts w:ascii="Times New Roman" w:hAnsi="Lucida Sans Unicode" w:cs="Times New Roman"/>
                <w:b/>
                <w:sz w:val="20"/>
                <w:szCs w:val="20"/>
                <w:lang w:val="be-BY"/>
              </w:rPr>
              <w:t>Ҡ</w:t>
            </w:r>
            <w:r w:rsidRPr="00770AE5">
              <w:rPr>
                <w:rFonts w:ascii="Times New Roman" w:hAnsi="Times New Roman" w:cs="Times New Roman"/>
                <w:b/>
                <w:sz w:val="20"/>
                <w:szCs w:val="20"/>
              </w:rPr>
              <w:t>ЫН РАЙОНЫ</w:t>
            </w:r>
          </w:p>
          <w:p w:rsidR="0062014C" w:rsidRPr="00770AE5" w:rsidRDefault="0062014C" w:rsidP="0062014C">
            <w:pPr>
              <w:pStyle w:val="a5"/>
              <w:jc w:val="center"/>
              <w:rPr>
                <w:rFonts w:ascii="Times New Roman" w:hAnsi="Times New Roman" w:cs="Times New Roman"/>
                <w:b/>
                <w:sz w:val="20"/>
                <w:szCs w:val="20"/>
              </w:rPr>
            </w:pPr>
            <w:r w:rsidRPr="00770AE5">
              <w:rPr>
                <w:rFonts w:ascii="Times New Roman" w:hAnsi="Times New Roman" w:cs="Times New Roman"/>
                <w:b/>
                <w:sz w:val="20"/>
                <w:szCs w:val="20"/>
              </w:rPr>
              <w:t>МУНИЦИПАЛЬ РАЙОНЫ</w:t>
            </w:r>
            <w:r w:rsidRPr="00770AE5">
              <w:rPr>
                <w:rFonts w:ascii="Times New Roman" w:hAnsi="Times New Roman" w:cs="Times New Roman"/>
                <w:b/>
                <w:sz w:val="20"/>
                <w:szCs w:val="20"/>
                <w:lang w:val="be-BY"/>
              </w:rPr>
              <w:t>НЫҢ</w:t>
            </w:r>
          </w:p>
          <w:p w:rsidR="0062014C" w:rsidRPr="00770AE5" w:rsidRDefault="0062014C" w:rsidP="0062014C">
            <w:pPr>
              <w:pStyle w:val="a5"/>
              <w:jc w:val="center"/>
              <w:rPr>
                <w:rFonts w:ascii="Times New Roman" w:hAnsi="Times New Roman" w:cs="Times New Roman"/>
                <w:b/>
                <w:sz w:val="20"/>
                <w:szCs w:val="20"/>
                <w:lang w:val="be-BY"/>
              </w:rPr>
            </w:pPr>
            <w:r w:rsidRPr="00770AE5">
              <w:rPr>
                <w:rFonts w:ascii="Times New Roman" w:hAnsi="Times New Roman" w:cs="Times New Roman"/>
                <w:b/>
                <w:sz w:val="20"/>
                <w:szCs w:val="20"/>
                <w:lang w:val="be-BY"/>
              </w:rPr>
              <w:t>МОТАБАШ</w:t>
            </w:r>
          </w:p>
          <w:p w:rsidR="0062014C" w:rsidRPr="00770AE5" w:rsidRDefault="0062014C" w:rsidP="0062014C">
            <w:pPr>
              <w:pStyle w:val="a5"/>
              <w:jc w:val="center"/>
              <w:rPr>
                <w:rFonts w:ascii="Times New Roman" w:hAnsi="Times New Roman" w:cs="Times New Roman"/>
                <w:b/>
                <w:lang w:val="be-BY"/>
              </w:rPr>
            </w:pPr>
            <w:r w:rsidRPr="00770AE5">
              <w:rPr>
                <w:rFonts w:ascii="Times New Roman" w:hAnsi="Times New Roman" w:cs="Times New Roman"/>
                <w:b/>
                <w:sz w:val="20"/>
                <w:szCs w:val="20"/>
                <w:lang w:val="be-BY"/>
              </w:rPr>
              <w:t>АУЫЛ БИЛӘМӘҺЕ ХӘКИМИӘТЕ</w:t>
            </w:r>
          </w:p>
        </w:tc>
        <w:tc>
          <w:tcPr>
            <w:tcW w:w="1800" w:type="dxa"/>
            <w:tcBorders>
              <w:top w:val="nil"/>
              <w:left w:val="nil"/>
              <w:bottom w:val="thinThickSmallGap" w:sz="24" w:space="0" w:color="auto"/>
              <w:right w:val="nil"/>
            </w:tcBorders>
            <w:hideMark/>
          </w:tcPr>
          <w:p w:rsidR="0062014C" w:rsidRPr="00770AE5" w:rsidRDefault="0062014C" w:rsidP="0062014C">
            <w:pPr>
              <w:pStyle w:val="a5"/>
              <w:rPr>
                <w:rFonts w:ascii="Times New Roman" w:hAnsi="Times New Roman" w:cs="Times New Roman"/>
                <w:b/>
              </w:rPr>
            </w:pPr>
            <w:r w:rsidRPr="00770AE5">
              <w:rPr>
                <w:rFonts w:ascii="Times New Roman" w:hAnsi="Times New Roman" w:cs="Times New Roman"/>
                <w:b/>
                <w:noProof/>
                <w:sz w:val="28"/>
                <w:lang w:eastAsia="ru-RU"/>
              </w:rPr>
              <w:drawing>
                <wp:anchor distT="0" distB="0" distL="114300" distR="114300" simplePos="0" relativeHeight="251660288" behindDoc="0" locked="0" layoutInCell="1" allowOverlap="1">
                  <wp:simplePos x="0" y="0"/>
                  <wp:positionH relativeFrom="column">
                    <wp:posOffset>92075</wp:posOffset>
                  </wp:positionH>
                  <wp:positionV relativeFrom="paragraph">
                    <wp:posOffset>0</wp:posOffset>
                  </wp:positionV>
                  <wp:extent cx="837565" cy="1028700"/>
                  <wp:effectExtent l="19050" t="0" r="635"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5" cstate="print"/>
                          <a:srcRect/>
                          <a:stretch>
                            <a:fillRect/>
                          </a:stretch>
                        </pic:blipFill>
                        <pic:spPr bwMode="auto">
                          <a:xfrm>
                            <a:off x="0" y="0"/>
                            <a:ext cx="837565" cy="1028700"/>
                          </a:xfrm>
                          <a:prstGeom prst="rect">
                            <a:avLst/>
                          </a:prstGeom>
                          <a:noFill/>
                        </pic:spPr>
                      </pic:pic>
                    </a:graphicData>
                  </a:graphic>
                </wp:anchor>
              </w:drawing>
            </w:r>
          </w:p>
        </w:tc>
        <w:tc>
          <w:tcPr>
            <w:tcW w:w="3600" w:type="dxa"/>
            <w:tcBorders>
              <w:top w:val="nil"/>
              <w:left w:val="nil"/>
              <w:bottom w:val="thinThickSmallGap" w:sz="24" w:space="0" w:color="auto"/>
              <w:right w:val="nil"/>
            </w:tcBorders>
          </w:tcPr>
          <w:p w:rsidR="0062014C" w:rsidRPr="00770AE5" w:rsidRDefault="0062014C" w:rsidP="00770AE5">
            <w:pPr>
              <w:pStyle w:val="a5"/>
              <w:rPr>
                <w:rFonts w:ascii="Times New Roman" w:hAnsi="Times New Roman" w:cs="Times New Roman"/>
                <w:b/>
                <w:sz w:val="20"/>
                <w:szCs w:val="20"/>
              </w:rPr>
            </w:pPr>
            <w:r w:rsidRPr="00770AE5">
              <w:rPr>
                <w:rFonts w:ascii="Times New Roman" w:hAnsi="Times New Roman" w:cs="Times New Roman"/>
                <w:b/>
                <w:sz w:val="20"/>
                <w:szCs w:val="20"/>
              </w:rPr>
              <w:t>РЕСПУБЛИКА БАШКОРТОСТАН</w:t>
            </w:r>
          </w:p>
          <w:p w:rsidR="0062014C" w:rsidRPr="00770AE5" w:rsidRDefault="0062014C" w:rsidP="0062014C">
            <w:pPr>
              <w:pStyle w:val="a5"/>
              <w:jc w:val="center"/>
              <w:rPr>
                <w:rFonts w:ascii="Times New Roman" w:hAnsi="Times New Roman" w:cs="Times New Roman"/>
                <w:b/>
                <w:sz w:val="20"/>
                <w:szCs w:val="20"/>
              </w:rPr>
            </w:pPr>
            <w:r w:rsidRPr="00770AE5">
              <w:rPr>
                <w:rFonts w:ascii="Times New Roman" w:hAnsi="Times New Roman" w:cs="Times New Roman"/>
                <w:b/>
                <w:sz w:val="20"/>
                <w:szCs w:val="20"/>
              </w:rPr>
              <w:t>АДМИНИСТРАЦИЯ</w:t>
            </w:r>
          </w:p>
          <w:p w:rsidR="0062014C" w:rsidRPr="00770AE5" w:rsidRDefault="0062014C" w:rsidP="0062014C">
            <w:pPr>
              <w:pStyle w:val="a5"/>
              <w:jc w:val="center"/>
              <w:rPr>
                <w:rFonts w:ascii="Times New Roman" w:hAnsi="Times New Roman" w:cs="Times New Roman"/>
                <w:b/>
                <w:sz w:val="20"/>
                <w:szCs w:val="20"/>
              </w:rPr>
            </w:pPr>
            <w:r w:rsidRPr="00770AE5">
              <w:rPr>
                <w:rFonts w:ascii="Times New Roman" w:hAnsi="Times New Roman" w:cs="Times New Roman"/>
                <w:b/>
                <w:sz w:val="20"/>
                <w:szCs w:val="20"/>
                <w:lang w:val="be-BY"/>
              </w:rPr>
              <w:t>СЕЛЬСКОГО</w:t>
            </w:r>
            <w:r w:rsidRPr="00770AE5">
              <w:rPr>
                <w:rFonts w:ascii="Times New Roman" w:hAnsi="Times New Roman" w:cs="Times New Roman"/>
                <w:b/>
                <w:sz w:val="20"/>
                <w:szCs w:val="20"/>
              </w:rPr>
              <w:t xml:space="preserve"> ПОСЕЛЕНИЯ</w:t>
            </w:r>
          </w:p>
          <w:p w:rsidR="0062014C" w:rsidRPr="00770AE5" w:rsidRDefault="0062014C" w:rsidP="0062014C">
            <w:pPr>
              <w:pStyle w:val="a5"/>
              <w:jc w:val="center"/>
              <w:rPr>
                <w:rFonts w:ascii="Times New Roman" w:hAnsi="Times New Roman" w:cs="Times New Roman"/>
                <w:b/>
                <w:sz w:val="20"/>
                <w:szCs w:val="20"/>
              </w:rPr>
            </w:pPr>
            <w:r w:rsidRPr="00770AE5">
              <w:rPr>
                <w:rFonts w:ascii="Times New Roman" w:hAnsi="Times New Roman" w:cs="Times New Roman"/>
                <w:b/>
                <w:sz w:val="20"/>
                <w:szCs w:val="20"/>
                <w:lang w:val="be-BY"/>
              </w:rPr>
              <w:t>МУТАБАШЕВСКИЙ  СЕЛЬСОВЕТ</w:t>
            </w:r>
          </w:p>
          <w:p w:rsidR="0062014C" w:rsidRPr="00770AE5" w:rsidRDefault="0062014C" w:rsidP="0062014C">
            <w:pPr>
              <w:pStyle w:val="a5"/>
              <w:jc w:val="center"/>
              <w:rPr>
                <w:rFonts w:ascii="Times New Roman" w:hAnsi="Times New Roman" w:cs="Times New Roman"/>
                <w:b/>
                <w:sz w:val="20"/>
                <w:szCs w:val="20"/>
              </w:rPr>
            </w:pPr>
            <w:r w:rsidRPr="00770AE5">
              <w:rPr>
                <w:rFonts w:ascii="Times New Roman" w:hAnsi="Times New Roman" w:cs="Times New Roman"/>
                <w:b/>
                <w:sz w:val="20"/>
                <w:szCs w:val="20"/>
              </w:rPr>
              <w:t>МУНИЦИПАЛЬНОГО РАЙОНА</w:t>
            </w:r>
          </w:p>
          <w:p w:rsidR="0062014C" w:rsidRPr="00770AE5" w:rsidRDefault="0062014C" w:rsidP="0062014C">
            <w:pPr>
              <w:pStyle w:val="a5"/>
              <w:jc w:val="center"/>
              <w:rPr>
                <w:rFonts w:ascii="Times New Roman" w:hAnsi="Times New Roman" w:cs="Times New Roman"/>
                <w:b/>
              </w:rPr>
            </w:pPr>
            <w:r w:rsidRPr="00770AE5">
              <w:rPr>
                <w:rFonts w:ascii="Times New Roman" w:hAnsi="Times New Roman" w:cs="Times New Roman"/>
                <w:b/>
                <w:sz w:val="20"/>
                <w:szCs w:val="20"/>
                <w:lang w:val="be-BY"/>
              </w:rPr>
              <w:t>АСКИН</w:t>
            </w:r>
            <w:r w:rsidRPr="00770AE5">
              <w:rPr>
                <w:rFonts w:ascii="Times New Roman" w:hAnsi="Times New Roman" w:cs="Times New Roman"/>
                <w:b/>
                <w:sz w:val="20"/>
                <w:szCs w:val="20"/>
              </w:rPr>
              <w:t>СКИЙ РАЙОН</w:t>
            </w:r>
          </w:p>
        </w:tc>
      </w:tr>
    </w:tbl>
    <w:p w:rsidR="0062014C" w:rsidRPr="00770AE5" w:rsidRDefault="00770AE5" w:rsidP="0062014C">
      <w:pPr>
        <w:tabs>
          <w:tab w:val="left" w:pos="360"/>
        </w:tabs>
        <w:ind w:right="-6"/>
        <w:jc w:val="center"/>
        <w:rPr>
          <w:rFonts w:ascii="Times New Roman" w:hAnsi="Times New Roman" w:cs="Times New Roman"/>
          <w:sz w:val="28"/>
          <w:szCs w:val="28"/>
        </w:rPr>
      </w:pPr>
      <w:r w:rsidRPr="00770AE5">
        <w:rPr>
          <w:rFonts w:ascii="Times New Roman" w:hAnsi="Times New Roman" w:cs="Times New Roman"/>
          <w:sz w:val="28"/>
          <w:szCs w:val="28"/>
          <w:lang w:val="be-BY"/>
        </w:rPr>
        <w:t xml:space="preserve">      </w:t>
      </w:r>
      <w:r w:rsidR="0062014C" w:rsidRPr="00770AE5">
        <w:rPr>
          <w:rFonts w:ascii="Times New Roman" w:hAnsi="Lucida Sans Unicode" w:cs="Times New Roman"/>
          <w:sz w:val="28"/>
          <w:szCs w:val="28"/>
          <w:lang w:val="be-BY"/>
        </w:rPr>
        <w:t>Ҡ</w:t>
      </w:r>
      <w:r w:rsidR="0062014C" w:rsidRPr="00770AE5">
        <w:rPr>
          <w:rFonts w:ascii="Times New Roman" w:hAnsi="Times New Roman" w:cs="Times New Roman"/>
          <w:sz w:val="28"/>
          <w:szCs w:val="28"/>
          <w:lang w:val="be-BY"/>
        </w:rPr>
        <w:t>АРАР</w:t>
      </w:r>
      <w:r w:rsidR="0062014C" w:rsidRPr="00770AE5">
        <w:rPr>
          <w:rFonts w:ascii="Times New Roman" w:hAnsi="Times New Roman" w:cs="Times New Roman"/>
          <w:sz w:val="28"/>
          <w:szCs w:val="28"/>
          <w:lang w:val="be-BY"/>
        </w:rPr>
        <w:tab/>
      </w:r>
      <w:r w:rsidR="0062014C" w:rsidRPr="00770AE5">
        <w:rPr>
          <w:rFonts w:ascii="Times New Roman" w:hAnsi="Times New Roman" w:cs="Times New Roman"/>
          <w:sz w:val="28"/>
          <w:szCs w:val="28"/>
          <w:lang w:val="be-BY"/>
        </w:rPr>
        <w:tab/>
      </w:r>
      <w:r w:rsidR="0062014C" w:rsidRPr="00770AE5">
        <w:rPr>
          <w:rFonts w:ascii="Times New Roman" w:hAnsi="Times New Roman" w:cs="Times New Roman"/>
          <w:sz w:val="28"/>
          <w:szCs w:val="28"/>
          <w:lang w:val="be-BY"/>
        </w:rPr>
        <w:tab/>
      </w:r>
      <w:r w:rsidR="0062014C" w:rsidRPr="00770AE5">
        <w:rPr>
          <w:rFonts w:ascii="Times New Roman" w:hAnsi="Times New Roman" w:cs="Times New Roman"/>
          <w:sz w:val="28"/>
          <w:szCs w:val="28"/>
          <w:lang w:val="be-BY"/>
        </w:rPr>
        <w:tab/>
      </w:r>
      <w:r w:rsidR="0062014C" w:rsidRPr="00770AE5">
        <w:rPr>
          <w:rFonts w:ascii="Times New Roman" w:hAnsi="Times New Roman" w:cs="Times New Roman"/>
          <w:sz w:val="28"/>
          <w:szCs w:val="28"/>
          <w:lang w:val="be-BY"/>
        </w:rPr>
        <w:tab/>
        <w:t xml:space="preserve">   </w:t>
      </w:r>
      <w:r w:rsidRPr="00770AE5">
        <w:rPr>
          <w:rFonts w:ascii="Times New Roman" w:hAnsi="Times New Roman" w:cs="Times New Roman"/>
          <w:sz w:val="28"/>
          <w:szCs w:val="28"/>
          <w:lang w:val="be-BY"/>
        </w:rPr>
        <w:t xml:space="preserve">       </w:t>
      </w:r>
      <w:r w:rsidR="0062014C" w:rsidRPr="00770AE5">
        <w:rPr>
          <w:rFonts w:ascii="Times New Roman" w:hAnsi="Times New Roman" w:cs="Times New Roman"/>
          <w:sz w:val="28"/>
          <w:szCs w:val="28"/>
          <w:lang w:val="be-BY"/>
        </w:rPr>
        <w:t xml:space="preserve"> </w:t>
      </w:r>
      <w:r w:rsidR="0062014C" w:rsidRPr="00770AE5">
        <w:rPr>
          <w:rFonts w:ascii="Times New Roman" w:hAnsi="Times New Roman" w:cs="Times New Roman"/>
          <w:sz w:val="28"/>
          <w:szCs w:val="28"/>
        </w:rPr>
        <w:t>ПОСТАНОВЛЕНИЕ</w:t>
      </w:r>
    </w:p>
    <w:p w:rsidR="0062014C" w:rsidRPr="00770AE5" w:rsidRDefault="00770AE5" w:rsidP="00770AE5">
      <w:pPr>
        <w:tabs>
          <w:tab w:val="left" w:pos="360"/>
        </w:tabs>
        <w:ind w:right="-6"/>
        <w:jc w:val="center"/>
        <w:rPr>
          <w:rFonts w:ascii="Times New Roman" w:hAnsi="Times New Roman" w:cs="Times New Roman"/>
          <w:sz w:val="28"/>
          <w:szCs w:val="28"/>
        </w:rPr>
      </w:pPr>
      <w:r w:rsidRPr="00770AE5">
        <w:rPr>
          <w:rFonts w:ascii="Times New Roman" w:eastAsia="MS Mincho" w:hAnsi="Times New Roman" w:cs="Times New Roman"/>
          <w:bCs/>
          <w:spacing w:val="-2"/>
          <w:sz w:val="28"/>
          <w:szCs w:val="28"/>
          <w:lang w:val="be-BY"/>
        </w:rPr>
        <w:t>28</w:t>
      </w:r>
      <w:r w:rsidR="0062014C" w:rsidRPr="00770AE5">
        <w:rPr>
          <w:rFonts w:ascii="Times New Roman" w:eastAsia="MS Mincho" w:hAnsi="Times New Roman" w:cs="Times New Roman"/>
          <w:bCs/>
          <w:spacing w:val="-2"/>
          <w:sz w:val="28"/>
          <w:szCs w:val="28"/>
          <w:lang w:val="be-BY"/>
        </w:rPr>
        <w:t xml:space="preserve"> сентябрь 2016 й                   </w:t>
      </w:r>
      <w:r w:rsidRPr="00770AE5">
        <w:rPr>
          <w:rFonts w:ascii="Times New Roman" w:eastAsia="MS Mincho" w:hAnsi="Times New Roman" w:cs="Times New Roman"/>
          <w:bCs/>
          <w:spacing w:val="-2"/>
          <w:sz w:val="28"/>
          <w:szCs w:val="28"/>
          <w:lang w:val="be-BY"/>
        </w:rPr>
        <w:t xml:space="preserve"> № 37</w:t>
      </w:r>
      <w:r w:rsidR="0062014C" w:rsidRPr="00770AE5">
        <w:rPr>
          <w:rFonts w:ascii="Times New Roman" w:eastAsia="MS Mincho" w:hAnsi="Times New Roman" w:cs="Times New Roman"/>
          <w:bCs/>
          <w:spacing w:val="-2"/>
          <w:sz w:val="28"/>
          <w:szCs w:val="28"/>
          <w:lang w:val="be-BY"/>
        </w:rPr>
        <w:t xml:space="preserve">            2</w:t>
      </w:r>
      <w:r w:rsidRPr="00770AE5">
        <w:rPr>
          <w:rFonts w:ascii="Times New Roman" w:eastAsia="MS Mincho" w:hAnsi="Times New Roman" w:cs="Times New Roman"/>
          <w:bCs/>
          <w:spacing w:val="-2"/>
          <w:sz w:val="28"/>
          <w:szCs w:val="28"/>
          <w:lang w:val="be-BY"/>
        </w:rPr>
        <w:t>8</w:t>
      </w:r>
      <w:r w:rsidR="0062014C" w:rsidRPr="00770AE5">
        <w:rPr>
          <w:rFonts w:ascii="Times New Roman" w:eastAsia="MS Mincho" w:hAnsi="Times New Roman" w:cs="Times New Roman"/>
          <w:bCs/>
          <w:spacing w:val="-2"/>
          <w:sz w:val="28"/>
          <w:szCs w:val="28"/>
          <w:lang w:val="be-BY"/>
        </w:rPr>
        <w:t xml:space="preserve"> сентября 2016 г</w:t>
      </w:r>
    </w:p>
    <w:p w:rsidR="0062014C" w:rsidRPr="00770AE5" w:rsidRDefault="0062014C">
      <w:pPr>
        <w:rPr>
          <w:rFonts w:ascii="Times New Roman" w:hAnsi="Times New Roman" w:cs="Times New Roman"/>
          <w:sz w:val="28"/>
          <w:szCs w:val="28"/>
        </w:rPr>
      </w:pPr>
    </w:p>
    <w:p w:rsidR="00850114" w:rsidRPr="00770AE5" w:rsidRDefault="00850114" w:rsidP="00770AE5">
      <w:pPr>
        <w:jc w:val="center"/>
        <w:rPr>
          <w:rFonts w:ascii="Times New Roman" w:hAnsi="Times New Roman" w:cs="Times New Roman"/>
          <w:sz w:val="28"/>
          <w:szCs w:val="28"/>
        </w:rPr>
      </w:pPr>
      <w:r w:rsidRPr="00770AE5">
        <w:rPr>
          <w:rFonts w:ascii="Times New Roman" w:hAnsi="Times New Roman" w:cs="Times New Roman"/>
          <w:sz w:val="28"/>
          <w:szCs w:val="28"/>
        </w:rPr>
        <w:t>О создании Единой комиссии по осуществлению закупок</w:t>
      </w:r>
      <w:r w:rsidR="00E01D06">
        <w:rPr>
          <w:rFonts w:ascii="Times New Roman" w:hAnsi="Times New Roman" w:cs="Times New Roman"/>
          <w:sz w:val="28"/>
          <w:szCs w:val="28"/>
        </w:rPr>
        <w:t xml:space="preserve"> сельского поселения Мутабашевский сельсовет муниципального района Аскинский район Республики Башкортостан</w:t>
      </w:r>
    </w:p>
    <w:p w:rsidR="00770AE5" w:rsidRPr="00770AE5" w:rsidRDefault="00770AE5" w:rsidP="00770AE5">
      <w:pPr>
        <w:jc w:val="center"/>
        <w:rPr>
          <w:rFonts w:ascii="Times New Roman" w:hAnsi="Times New Roman" w:cs="Times New Roman"/>
          <w:sz w:val="28"/>
          <w:szCs w:val="28"/>
        </w:rPr>
      </w:pPr>
    </w:p>
    <w:p w:rsidR="00850114" w:rsidRPr="00770AE5" w:rsidRDefault="00770AE5" w:rsidP="00770AE5">
      <w:pPr>
        <w:jc w:val="both"/>
        <w:rPr>
          <w:rFonts w:ascii="Times New Roman" w:hAnsi="Times New Roman" w:cs="Times New Roman"/>
          <w:sz w:val="28"/>
          <w:szCs w:val="28"/>
        </w:rPr>
      </w:pPr>
      <w:r w:rsidRPr="00770AE5">
        <w:rPr>
          <w:rFonts w:ascii="Times New Roman" w:hAnsi="Times New Roman" w:cs="Times New Roman"/>
          <w:sz w:val="28"/>
          <w:szCs w:val="28"/>
        </w:rPr>
        <w:t xml:space="preserve">        </w:t>
      </w:r>
      <w:r w:rsidR="00850114" w:rsidRPr="00770AE5">
        <w:rPr>
          <w:rFonts w:ascii="Times New Roman" w:hAnsi="Times New Roman" w:cs="Times New Roman"/>
          <w:sz w:val="28"/>
          <w:szCs w:val="28"/>
        </w:rPr>
        <w:t xml:space="preserve">В соответствии со статьей 39 Федерального закона от 5 апреля 2013 г. № 44-ФЗ «О контрактной системе в сфере закупок товаров, работ, услуг </w:t>
      </w:r>
      <w:proofErr w:type="gramStart"/>
      <w:r w:rsidR="00850114" w:rsidRPr="00770AE5">
        <w:rPr>
          <w:rFonts w:ascii="Times New Roman" w:hAnsi="Times New Roman" w:cs="Times New Roman"/>
          <w:sz w:val="28"/>
          <w:szCs w:val="28"/>
        </w:rPr>
        <w:t>для</w:t>
      </w:r>
      <w:proofErr w:type="gramEnd"/>
      <w:r w:rsidR="00850114" w:rsidRPr="00770AE5">
        <w:rPr>
          <w:rFonts w:ascii="Times New Roman" w:hAnsi="Times New Roman" w:cs="Times New Roman"/>
          <w:sz w:val="28"/>
          <w:szCs w:val="28"/>
        </w:rPr>
        <w:t xml:space="preserve"> обеспечения государственных и муниципальных нужд» и в целях организации деятельности при осуществлении закупок для </w:t>
      </w:r>
      <w:r w:rsidR="00E147C1" w:rsidRPr="00770AE5">
        <w:rPr>
          <w:rFonts w:ascii="Times New Roman" w:hAnsi="Times New Roman" w:cs="Times New Roman"/>
          <w:sz w:val="28"/>
          <w:szCs w:val="28"/>
        </w:rPr>
        <w:t>сельского поселения Мутабашевский сельсовет муниципального района Аскинский район Республики Башкортостан:</w:t>
      </w:r>
    </w:p>
    <w:p w:rsidR="00E147C1" w:rsidRPr="00770AE5" w:rsidRDefault="00E147C1">
      <w:pPr>
        <w:rPr>
          <w:rFonts w:ascii="Times New Roman" w:hAnsi="Times New Roman" w:cs="Times New Roman"/>
          <w:sz w:val="28"/>
          <w:szCs w:val="28"/>
        </w:rPr>
      </w:pPr>
      <w:r w:rsidRPr="00770AE5">
        <w:rPr>
          <w:rFonts w:ascii="Times New Roman" w:hAnsi="Times New Roman" w:cs="Times New Roman"/>
          <w:sz w:val="28"/>
          <w:szCs w:val="28"/>
        </w:rPr>
        <w:t>ПОСТАНОВЛЯЮ:</w:t>
      </w:r>
    </w:p>
    <w:p w:rsidR="00E147C1" w:rsidRPr="00770AE5" w:rsidRDefault="00850114" w:rsidP="006F0AC5">
      <w:pPr>
        <w:pStyle w:val="a6"/>
        <w:numPr>
          <w:ilvl w:val="0"/>
          <w:numId w:val="1"/>
        </w:numPr>
        <w:jc w:val="both"/>
        <w:rPr>
          <w:rFonts w:ascii="Times New Roman" w:hAnsi="Times New Roman" w:cs="Times New Roman"/>
          <w:sz w:val="28"/>
          <w:szCs w:val="28"/>
        </w:rPr>
      </w:pPr>
      <w:r w:rsidRPr="00770AE5">
        <w:rPr>
          <w:rFonts w:ascii="Times New Roman" w:hAnsi="Times New Roman" w:cs="Times New Roman"/>
          <w:sz w:val="28"/>
          <w:szCs w:val="28"/>
        </w:rPr>
        <w:t xml:space="preserve">Создать Единую комиссию по осуществлению закупок (далее - Единая комиссия) в следующем составе: </w:t>
      </w:r>
    </w:p>
    <w:p w:rsidR="00E147C1" w:rsidRPr="00770AE5" w:rsidRDefault="00484C52" w:rsidP="006F0AC5">
      <w:pPr>
        <w:pStyle w:val="a6"/>
        <w:ind w:left="43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147C1" w:rsidRPr="00770AE5">
        <w:rPr>
          <w:rFonts w:ascii="Times New Roman" w:hAnsi="Times New Roman" w:cs="Times New Roman"/>
          <w:sz w:val="28"/>
          <w:szCs w:val="28"/>
        </w:rPr>
        <w:t>Файзуллин</w:t>
      </w:r>
      <w:proofErr w:type="spellEnd"/>
      <w:r w:rsidR="00E147C1" w:rsidRPr="00770AE5">
        <w:rPr>
          <w:rFonts w:ascii="Times New Roman" w:hAnsi="Times New Roman" w:cs="Times New Roman"/>
          <w:sz w:val="28"/>
          <w:szCs w:val="28"/>
        </w:rPr>
        <w:t xml:space="preserve"> А.Г-глава сельского поселения  Му</w:t>
      </w:r>
      <w:r w:rsidR="006F0AC5" w:rsidRPr="00770AE5">
        <w:rPr>
          <w:rFonts w:ascii="Times New Roman" w:hAnsi="Times New Roman" w:cs="Times New Roman"/>
          <w:sz w:val="28"/>
          <w:szCs w:val="28"/>
        </w:rPr>
        <w:t>табашевский сельсовет</w:t>
      </w:r>
      <w:r w:rsidR="00850114" w:rsidRPr="00770AE5">
        <w:rPr>
          <w:rFonts w:ascii="Times New Roman" w:hAnsi="Times New Roman" w:cs="Times New Roman"/>
          <w:sz w:val="28"/>
          <w:szCs w:val="28"/>
        </w:rPr>
        <w:t xml:space="preserve"> (председатель Единой комиссии); </w:t>
      </w:r>
    </w:p>
    <w:p w:rsidR="00E147C1" w:rsidRPr="00770AE5" w:rsidRDefault="00484C52" w:rsidP="006F0AC5">
      <w:pPr>
        <w:pStyle w:val="a6"/>
        <w:ind w:left="43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147C1" w:rsidRPr="00770AE5">
        <w:rPr>
          <w:rFonts w:ascii="Times New Roman" w:hAnsi="Times New Roman" w:cs="Times New Roman"/>
          <w:sz w:val="28"/>
          <w:szCs w:val="28"/>
        </w:rPr>
        <w:t>Ахматгалиева</w:t>
      </w:r>
      <w:proofErr w:type="spellEnd"/>
      <w:r w:rsidR="00E147C1" w:rsidRPr="00770AE5">
        <w:rPr>
          <w:rFonts w:ascii="Times New Roman" w:hAnsi="Times New Roman" w:cs="Times New Roman"/>
          <w:sz w:val="28"/>
          <w:szCs w:val="28"/>
        </w:rPr>
        <w:t xml:space="preserve"> М.</w:t>
      </w:r>
      <w:proofErr w:type="gramStart"/>
      <w:r w:rsidR="00E147C1" w:rsidRPr="00770AE5">
        <w:rPr>
          <w:rFonts w:ascii="Times New Roman" w:hAnsi="Times New Roman" w:cs="Times New Roman"/>
          <w:sz w:val="28"/>
          <w:szCs w:val="28"/>
        </w:rPr>
        <w:t>К</w:t>
      </w:r>
      <w:proofErr w:type="gramEnd"/>
      <w:r w:rsidR="00850114" w:rsidRPr="00770AE5">
        <w:rPr>
          <w:rFonts w:ascii="Times New Roman" w:hAnsi="Times New Roman" w:cs="Times New Roman"/>
          <w:sz w:val="28"/>
          <w:szCs w:val="28"/>
        </w:rPr>
        <w:t>-</w:t>
      </w:r>
      <w:r w:rsidR="00E147C1" w:rsidRPr="00770AE5">
        <w:rPr>
          <w:rFonts w:ascii="Times New Roman" w:hAnsi="Times New Roman" w:cs="Times New Roman"/>
          <w:sz w:val="28"/>
          <w:szCs w:val="28"/>
        </w:rPr>
        <w:t xml:space="preserve"> </w:t>
      </w:r>
      <w:proofErr w:type="gramStart"/>
      <w:r w:rsidR="00E147C1" w:rsidRPr="00770AE5">
        <w:rPr>
          <w:rFonts w:ascii="Times New Roman" w:hAnsi="Times New Roman" w:cs="Times New Roman"/>
          <w:sz w:val="28"/>
          <w:szCs w:val="28"/>
        </w:rPr>
        <w:t>управляющий</w:t>
      </w:r>
      <w:proofErr w:type="gramEnd"/>
      <w:r w:rsidR="00E147C1" w:rsidRPr="00770AE5">
        <w:rPr>
          <w:rFonts w:ascii="Times New Roman" w:hAnsi="Times New Roman" w:cs="Times New Roman"/>
          <w:sz w:val="28"/>
          <w:szCs w:val="28"/>
        </w:rPr>
        <w:t xml:space="preserve"> делами сельского поселения </w:t>
      </w:r>
      <w:r w:rsidR="00850114" w:rsidRPr="00770AE5">
        <w:rPr>
          <w:rFonts w:ascii="Times New Roman" w:hAnsi="Times New Roman" w:cs="Times New Roman"/>
          <w:sz w:val="28"/>
          <w:szCs w:val="28"/>
        </w:rPr>
        <w:t xml:space="preserve">(член Единой комиссии); </w:t>
      </w:r>
    </w:p>
    <w:p w:rsidR="00E147C1" w:rsidRPr="00770AE5" w:rsidRDefault="00484C52" w:rsidP="006F0AC5">
      <w:pPr>
        <w:pStyle w:val="a6"/>
        <w:ind w:left="43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C098F" w:rsidRPr="00770AE5">
        <w:rPr>
          <w:rFonts w:ascii="Times New Roman" w:hAnsi="Times New Roman" w:cs="Times New Roman"/>
          <w:sz w:val="28"/>
          <w:szCs w:val="28"/>
        </w:rPr>
        <w:t>Халиуллина</w:t>
      </w:r>
      <w:proofErr w:type="spellEnd"/>
      <w:r w:rsidR="009C098F" w:rsidRPr="00770AE5">
        <w:rPr>
          <w:rFonts w:ascii="Times New Roman" w:hAnsi="Times New Roman" w:cs="Times New Roman"/>
          <w:sz w:val="28"/>
          <w:szCs w:val="28"/>
        </w:rPr>
        <w:t xml:space="preserve"> Л.К</w:t>
      </w:r>
      <w:r w:rsidR="00850114" w:rsidRPr="00770AE5">
        <w:rPr>
          <w:rFonts w:ascii="Times New Roman" w:hAnsi="Times New Roman" w:cs="Times New Roman"/>
          <w:sz w:val="28"/>
          <w:szCs w:val="28"/>
        </w:rPr>
        <w:t xml:space="preserve">- </w:t>
      </w:r>
      <w:r w:rsidR="009C098F" w:rsidRPr="00770AE5">
        <w:rPr>
          <w:rFonts w:ascii="Times New Roman" w:hAnsi="Times New Roman" w:cs="Times New Roman"/>
          <w:sz w:val="28"/>
          <w:szCs w:val="28"/>
        </w:rPr>
        <w:t>специалист</w:t>
      </w:r>
      <w:r w:rsidR="00D16E94" w:rsidRPr="00770AE5">
        <w:rPr>
          <w:rFonts w:ascii="Times New Roman" w:hAnsi="Times New Roman" w:cs="Times New Roman"/>
          <w:sz w:val="28"/>
          <w:szCs w:val="28"/>
        </w:rPr>
        <w:t xml:space="preserve"> 1 категории сельского поселени</w:t>
      </w:r>
      <w:proofErr w:type="gramStart"/>
      <w:r w:rsidR="00D16E94" w:rsidRPr="00770AE5">
        <w:rPr>
          <w:rFonts w:ascii="Times New Roman" w:hAnsi="Times New Roman" w:cs="Times New Roman"/>
          <w:sz w:val="28"/>
          <w:szCs w:val="28"/>
        </w:rPr>
        <w:t>я</w:t>
      </w:r>
      <w:r w:rsidR="00850114" w:rsidRPr="00770AE5">
        <w:rPr>
          <w:rFonts w:ascii="Times New Roman" w:hAnsi="Times New Roman" w:cs="Times New Roman"/>
          <w:sz w:val="28"/>
          <w:szCs w:val="28"/>
        </w:rPr>
        <w:t>(</w:t>
      </w:r>
      <w:proofErr w:type="gramEnd"/>
      <w:r w:rsidR="00850114" w:rsidRPr="00770AE5">
        <w:rPr>
          <w:rFonts w:ascii="Times New Roman" w:hAnsi="Times New Roman" w:cs="Times New Roman"/>
          <w:sz w:val="28"/>
          <w:szCs w:val="28"/>
        </w:rPr>
        <w:t xml:space="preserve">секретарь Единой комиссии). </w:t>
      </w:r>
    </w:p>
    <w:p w:rsidR="00AE18AF" w:rsidRDefault="00484C52" w:rsidP="006F0AC5">
      <w:pPr>
        <w:pStyle w:val="a6"/>
        <w:ind w:left="435"/>
        <w:jc w:val="both"/>
        <w:rPr>
          <w:rFonts w:ascii="Times New Roman" w:hAnsi="Times New Roman" w:cs="Times New Roman"/>
          <w:sz w:val="28"/>
          <w:szCs w:val="28"/>
        </w:rPr>
      </w:pPr>
      <w:r>
        <w:rPr>
          <w:rFonts w:ascii="Times New Roman" w:hAnsi="Times New Roman" w:cs="Times New Roman"/>
          <w:sz w:val="28"/>
          <w:szCs w:val="28"/>
        </w:rPr>
        <w:t xml:space="preserve">       </w:t>
      </w:r>
      <w:r w:rsidR="00D16E94" w:rsidRPr="00770AE5">
        <w:rPr>
          <w:rFonts w:ascii="Times New Roman" w:hAnsi="Times New Roman" w:cs="Times New Roman"/>
          <w:sz w:val="28"/>
          <w:szCs w:val="28"/>
        </w:rPr>
        <w:t>Ибрагимова Р.</w:t>
      </w:r>
      <w:proofErr w:type="gramStart"/>
      <w:r w:rsidR="00D16E94" w:rsidRPr="00770AE5">
        <w:rPr>
          <w:rFonts w:ascii="Times New Roman" w:hAnsi="Times New Roman" w:cs="Times New Roman"/>
          <w:sz w:val="28"/>
          <w:szCs w:val="28"/>
        </w:rPr>
        <w:t>Р</w:t>
      </w:r>
      <w:proofErr w:type="gramEnd"/>
      <w:r w:rsidR="00AE18AF" w:rsidRPr="00770AE5">
        <w:rPr>
          <w:rFonts w:ascii="Times New Roman" w:hAnsi="Times New Roman" w:cs="Times New Roman"/>
          <w:sz w:val="28"/>
          <w:szCs w:val="28"/>
        </w:rPr>
        <w:t xml:space="preserve"> </w:t>
      </w:r>
      <w:r w:rsidR="00D16E94" w:rsidRPr="00770AE5">
        <w:rPr>
          <w:rFonts w:ascii="Times New Roman" w:hAnsi="Times New Roman" w:cs="Times New Roman"/>
          <w:sz w:val="28"/>
          <w:szCs w:val="28"/>
        </w:rPr>
        <w:t>-</w:t>
      </w:r>
      <w:r w:rsidR="00AE18AF" w:rsidRPr="00770AE5">
        <w:rPr>
          <w:rFonts w:ascii="Times New Roman" w:hAnsi="Times New Roman" w:cs="Times New Roman"/>
          <w:sz w:val="28"/>
          <w:szCs w:val="28"/>
        </w:rPr>
        <w:t xml:space="preserve"> </w:t>
      </w:r>
      <w:r w:rsidR="00D16E94" w:rsidRPr="00770AE5">
        <w:rPr>
          <w:rFonts w:ascii="Times New Roman" w:hAnsi="Times New Roman" w:cs="Times New Roman"/>
          <w:sz w:val="28"/>
          <w:szCs w:val="28"/>
        </w:rPr>
        <w:t xml:space="preserve">ведущий экономист </w:t>
      </w:r>
      <w:r w:rsidR="00AE18AF" w:rsidRPr="00770AE5">
        <w:rPr>
          <w:rFonts w:ascii="Times New Roman" w:hAnsi="Times New Roman" w:cs="Times New Roman"/>
          <w:sz w:val="28"/>
          <w:szCs w:val="28"/>
        </w:rPr>
        <w:t>-бухгалтер муниципального казенного учреждения «Централизованная бухгалтерия сельских поселений муниципального района Аскинский район Республики Башкортостан»(по согласованию)</w:t>
      </w:r>
      <w:r>
        <w:rPr>
          <w:rFonts w:ascii="Times New Roman" w:hAnsi="Times New Roman" w:cs="Times New Roman"/>
          <w:sz w:val="28"/>
          <w:szCs w:val="28"/>
        </w:rPr>
        <w:t>;</w:t>
      </w:r>
    </w:p>
    <w:p w:rsidR="00484C52" w:rsidRPr="00770AE5" w:rsidRDefault="00484C52" w:rsidP="006F0AC5">
      <w:pPr>
        <w:pStyle w:val="a6"/>
        <w:ind w:left="435"/>
        <w:jc w:val="both"/>
        <w:rPr>
          <w:rFonts w:ascii="Times New Roman" w:hAnsi="Times New Roman" w:cs="Times New Roman"/>
          <w:sz w:val="28"/>
          <w:szCs w:val="28"/>
        </w:rPr>
      </w:pPr>
      <w:r>
        <w:rPr>
          <w:rFonts w:ascii="Times New Roman" w:hAnsi="Times New Roman" w:cs="Times New Roman"/>
          <w:sz w:val="28"/>
          <w:szCs w:val="28"/>
        </w:rPr>
        <w:t xml:space="preserve">     ____________</w:t>
      </w:r>
    </w:p>
    <w:p w:rsidR="00E147C1" w:rsidRPr="00770AE5" w:rsidRDefault="0062014C" w:rsidP="0062014C">
      <w:pPr>
        <w:rPr>
          <w:rFonts w:ascii="Times New Roman" w:hAnsi="Times New Roman" w:cs="Times New Roman"/>
          <w:sz w:val="28"/>
          <w:szCs w:val="28"/>
        </w:rPr>
      </w:pPr>
      <w:r w:rsidRPr="00770AE5">
        <w:rPr>
          <w:rFonts w:ascii="Times New Roman" w:hAnsi="Times New Roman" w:cs="Times New Roman"/>
          <w:sz w:val="28"/>
          <w:szCs w:val="28"/>
        </w:rPr>
        <w:t xml:space="preserve">      </w:t>
      </w:r>
      <w:r w:rsidR="00850114" w:rsidRPr="00770AE5">
        <w:rPr>
          <w:rFonts w:ascii="Times New Roman" w:hAnsi="Times New Roman" w:cs="Times New Roman"/>
          <w:sz w:val="28"/>
          <w:szCs w:val="28"/>
        </w:rPr>
        <w:t xml:space="preserve">2. Утвердить прилагаемое Положение о Единой комиссии по </w:t>
      </w:r>
      <w:r w:rsidRPr="00770AE5">
        <w:rPr>
          <w:rFonts w:ascii="Times New Roman" w:hAnsi="Times New Roman" w:cs="Times New Roman"/>
          <w:sz w:val="28"/>
          <w:szCs w:val="28"/>
        </w:rPr>
        <w:t xml:space="preserve">   </w:t>
      </w:r>
      <w:r w:rsidR="00850114" w:rsidRPr="00770AE5">
        <w:rPr>
          <w:rFonts w:ascii="Times New Roman" w:hAnsi="Times New Roman" w:cs="Times New Roman"/>
          <w:sz w:val="28"/>
          <w:szCs w:val="28"/>
        </w:rPr>
        <w:t xml:space="preserve">осуществлению закупок (далее - Положение). </w:t>
      </w:r>
    </w:p>
    <w:p w:rsidR="00E147C1" w:rsidRPr="00770AE5" w:rsidRDefault="00850114" w:rsidP="00E147C1">
      <w:pPr>
        <w:pStyle w:val="a6"/>
        <w:ind w:left="435"/>
        <w:rPr>
          <w:rFonts w:ascii="Times New Roman" w:hAnsi="Times New Roman" w:cs="Times New Roman"/>
          <w:sz w:val="28"/>
          <w:szCs w:val="28"/>
        </w:rPr>
      </w:pPr>
      <w:r w:rsidRPr="00770AE5">
        <w:rPr>
          <w:rFonts w:ascii="Times New Roman" w:hAnsi="Times New Roman" w:cs="Times New Roman"/>
          <w:sz w:val="28"/>
          <w:szCs w:val="28"/>
        </w:rPr>
        <w:t xml:space="preserve">3. Председателю Единой комиссии обеспечить организацию деятельности Единой комиссии в соответствии с утвержденным Положением. </w:t>
      </w:r>
    </w:p>
    <w:p w:rsidR="00804EBC" w:rsidRPr="00770AE5" w:rsidRDefault="00804EBC" w:rsidP="00770AE5">
      <w:pPr>
        <w:pStyle w:val="a5"/>
        <w:rPr>
          <w:rFonts w:ascii="Times New Roman" w:hAnsi="Times New Roman" w:cs="Times New Roman"/>
          <w:sz w:val="28"/>
          <w:szCs w:val="28"/>
        </w:rPr>
      </w:pPr>
    </w:p>
    <w:p w:rsidR="00770AE5" w:rsidRPr="00770AE5" w:rsidRDefault="00770AE5" w:rsidP="00770AE5">
      <w:pPr>
        <w:pStyle w:val="a5"/>
        <w:rPr>
          <w:rFonts w:ascii="Times New Roman" w:hAnsi="Times New Roman" w:cs="Times New Roman"/>
          <w:sz w:val="28"/>
          <w:szCs w:val="28"/>
        </w:rPr>
      </w:pPr>
      <w:r w:rsidRPr="00770AE5">
        <w:rPr>
          <w:rFonts w:ascii="Times New Roman" w:hAnsi="Times New Roman" w:cs="Times New Roman"/>
          <w:sz w:val="28"/>
          <w:szCs w:val="28"/>
        </w:rPr>
        <w:t xml:space="preserve">      4.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 </w:t>
      </w:r>
      <w:proofErr w:type="gramStart"/>
      <w:r w:rsidRPr="00770AE5">
        <w:rPr>
          <w:rFonts w:ascii="Times New Roman" w:hAnsi="Times New Roman" w:cs="Times New Roman"/>
          <w:sz w:val="28"/>
          <w:szCs w:val="28"/>
        </w:rPr>
        <w:t>с</w:t>
      </w:r>
      <w:proofErr w:type="gramEnd"/>
      <w:r w:rsidRPr="00770AE5">
        <w:rPr>
          <w:rFonts w:ascii="Times New Roman" w:hAnsi="Times New Roman" w:cs="Times New Roman"/>
          <w:sz w:val="28"/>
          <w:szCs w:val="28"/>
        </w:rPr>
        <w:t xml:space="preserve">. Старый Мутабаш ул. Центральная, д.29  и в официальном сайте </w:t>
      </w:r>
    </w:p>
    <w:p w:rsidR="00770AE5" w:rsidRPr="00770AE5" w:rsidRDefault="0050223C" w:rsidP="00770AE5">
      <w:pPr>
        <w:pStyle w:val="a5"/>
        <w:rPr>
          <w:rFonts w:ascii="Times New Roman" w:hAnsi="Times New Roman" w:cs="Times New Roman"/>
          <w:sz w:val="28"/>
          <w:szCs w:val="28"/>
        </w:rPr>
      </w:pPr>
      <w:hyperlink r:id="rId6" w:history="1">
        <w:r w:rsidR="00770AE5" w:rsidRPr="00770AE5">
          <w:rPr>
            <w:rStyle w:val="a7"/>
            <w:sz w:val="28"/>
            <w:szCs w:val="28"/>
            <w:lang w:val="en-US"/>
          </w:rPr>
          <w:t>www</w:t>
        </w:r>
        <w:r w:rsidR="00770AE5" w:rsidRPr="00770AE5">
          <w:rPr>
            <w:rStyle w:val="a7"/>
            <w:sz w:val="28"/>
            <w:szCs w:val="28"/>
          </w:rPr>
          <w:t>.</w:t>
        </w:r>
        <w:proofErr w:type="spellStart"/>
        <w:r w:rsidR="00770AE5" w:rsidRPr="00770AE5">
          <w:rPr>
            <w:rStyle w:val="a7"/>
            <w:sz w:val="28"/>
            <w:szCs w:val="28"/>
            <w:lang w:val="en-US"/>
          </w:rPr>
          <w:t>mutabash</w:t>
        </w:r>
        <w:proofErr w:type="spellEnd"/>
        <w:r w:rsidR="00770AE5" w:rsidRPr="00770AE5">
          <w:rPr>
            <w:rStyle w:val="a7"/>
            <w:sz w:val="28"/>
            <w:szCs w:val="28"/>
          </w:rPr>
          <w:t>04</w:t>
        </w:r>
        <w:r w:rsidR="00770AE5" w:rsidRPr="00770AE5">
          <w:rPr>
            <w:rStyle w:val="a7"/>
            <w:sz w:val="28"/>
            <w:szCs w:val="28"/>
            <w:lang w:val="en-US"/>
          </w:rPr>
          <w:t>sp</w:t>
        </w:r>
        <w:r w:rsidR="00770AE5" w:rsidRPr="00770AE5">
          <w:rPr>
            <w:rStyle w:val="a7"/>
            <w:sz w:val="28"/>
            <w:szCs w:val="28"/>
          </w:rPr>
          <w:t>.</w:t>
        </w:r>
        <w:proofErr w:type="spellStart"/>
        <w:r w:rsidR="00770AE5" w:rsidRPr="00770AE5">
          <w:rPr>
            <w:rStyle w:val="a7"/>
            <w:sz w:val="28"/>
            <w:szCs w:val="28"/>
            <w:lang w:val="en-US"/>
          </w:rPr>
          <w:t>ru</w:t>
        </w:r>
        <w:proofErr w:type="spellEnd"/>
      </w:hyperlink>
    </w:p>
    <w:p w:rsidR="00770AE5" w:rsidRPr="00770AE5" w:rsidRDefault="00770AE5" w:rsidP="00770AE5">
      <w:pPr>
        <w:pStyle w:val="a5"/>
        <w:rPr>
          <w:rFonts w:ascii="Times New Roman" w:hAnsi="Times New Roman" w:cs="Times New Roman"/>
          <w:sz w:val="28"/>
          <w:szCs w:val="28"/>
        </w:rPr>
      </w:pPr>
    </w:p>
    <w:p w:rsidR="00770AE5" w:rsidRPr="00770AE5" w:rsidRDefault="00770AE5" w:rsidP="00770AE5">
      <w:pPr>
        <w:pStyle w:val="a5"/>
        <w:jc w:val="right"/>
        <w:rPr>
          <w:rFonts w:ascii="Times New Roman" w:hAnsi="Times New Roman" w:cs="Times New Roman"/>
          <w:sz w:val="28"/>
          <w:szCs w:val="28"/>
        </w:rPr>
      </w:pPr>
    </w:p>
    <w:p w:rsidR="00770AE5" w:rsidRPr="00770AE5" w:rsidRDefault="00770AE5" w:rsidP="00770AE5">
      <w:pPr>
        <w:pStyle w:val="a5"/>
        <w:jc w:val="right"/>
        <w:rPr>
          <w:rFonts w:ascii="Times New Roman" w:hAnsi="Times New Roman" w:cs="Times New Roman"/>
          <w:sz w:val="28"/>
          <w:szCs w:val="28"/>
        </w:rPr>
      </w:pPr>
    </w:p>
    <w:p w:rsidR="00770AE5" w:rsidRPr="00770AE5" w:rsidRDefault="00770AE5" w:rsidP="00770AE5">
      <w:pPr>
        <w:pStyle w:val="a5"/>
        <w:jc w:val="right"/>
        <w:rPr>
          <w:rFonts w:ascii="Times New Roman" w:hAnsi="Times New Roman" w:cs="Times New Roman"/>
          <w:sz w:val="28"/>
          <w:szCs w:val="28"/>
        </w:rPr>
      </w:pPr>
      <w:r w:rsidRPr="00770AE5">
        <w:rPr>
          <w:rFonts w:ascii="Times New Roman" w:hAnsi="Times New Roman" w:cs="Times New Roman"/>
          <w:sz w:val="28"/>
          <w:szCs w:val="28"/>
        </w:rPr>
        <w:t xml:space="preserve">Глава </w:t>
      </w:r>
    </w:p>
    <w:p w:rsidR="00770AE5" w:rsidRPr="00770AE5" w:rsidRDefault="00770AE5" w:rsidP="00770AE5">
      <w:pPr>
        <w:pStyle w:val="a5"/>
        <w:jc w:val="right"/>
        <w:rPr>
          <w:rFonts w:ascii="Times New Roman" w:hAnsi="Times New Roman" w:cs="Times New Roman"/>
          <w:sz w:val="28"/>
          <w:szCs w:val="28"/>
        </w:rPr>
      </w:pPr>
      <w:r w:rsidRPr="00770AE5">
        <w:rPr>
          <w:rFonts w:ascii="Times New Roman" w:hAnsi="Times New Roman" w:cs="Times New Roman"/>
          <w:sz w:val="28"/>
          <w:szCs w:val="28"/>
        </w:rPr>
        <w:t xml:space="preserve">Сельского поселения </w:t>
      </w:r>
    </w:p>
    <w:p w:rsidR="00770AE5" w:rsidRPr="00770AE5" w:rsidRDefault="00770AE5" w:rsidP="00770AE5">
      <w:pPr>
        <w:pStyle w:val="a5"/>
        <w:jc w:val="right"/>
        <w:rPr>
          <w:rFonts w:ascii="Times New Roman" w:hAnsi="Times New Roman" w:cs="Times New Roman"/>
          <w:sz w:val="28"/>
          <w:szCs w:val="28"/>
        </w:rPr>
      </w:pPr>
      <w:r w:rsidRPr="00770AE5">
        <w:rPr>
          <w:rFonts w:ascii="Times New Roman" w:hAnsi="Times New Roman" w:cs="Times New Roman"/>
          <w:sz w:val="28"/>
          <w:szCs w:val="28"/>
        </w:rPr>
        <w:t xml:space="preserve">Мутабашевский сельсовет </w:t>
      </w:r>
    </w:p>
    <w:p w:rsidR="00770AE5" w:rsidRPr="00770AE5" w:rsidRDefault="00770AE5" w:rsidP="00770AE5">
      <w:pPr>
        <w:pStyle w:val="a5"/>
        <w:jc w:val="right"/>
        <w:rPr>
          <w:rFonts w:ascii="Times New Roman" w:hAnsi="Times New Roman" w:cs="Times New Roman"/>
          <w:sz w:val="28"/>
          <w:szCs w:val="28"/>
        </w:rPr>
      </w:pPr>
      <w:r w:rsidRPr="00770AE5">
        <w:rPr>
          <w:rFonts w:ascii="Times New Roman" w:hAnsi="Times New Roman" w:cs="Times New Roman"/>
          <w:sz w:val="28"/>
          <w:szCs w:val="28"/>
        </w:rPr>
        <w:t xml:space="preserve">муниципального района </w:t>
      </w:r>
    </w:p>
    <w:p w:rsidR="00770AE5" w:rsidRPr="00770AE5" w:rsidRDefault="00770AE5" w:rsidP="00770AE5">
      <w:pPr>
        <w:pStyle w:val="a5"/>
        <w:jc w:val="right"/>
        <w:rPr>
          <w:rFonts w:ascii="Times New Roman" w:hAnsi="Times New Roman" w:cs="Times New Roman"/>
          <w:sz w:val="28"/>
          <w:szCs w:val="28"/>
        </w:rPr>
      </w:pPr>
      <w:r w:rsidRPr="00770AE5">
        <w:rPr>
          <w:rFonts w:ascii="Times New Roman" w:hAnsi="Times New Roman" w:cs="Times New Roman"/>
          <w:sz w:val="28"/>
          <w:szCs w:val="28"/>
        </w:rPr>
        <w:t xml:space="preserve">Аскинский район </w:t>
      </w:r>
    </w:p>
    <w:p w:rsidR="00770AE5" w:rsidRPr="00770AE5" w:rsidRDefault="00770AE5" w:rsidP="00770AE5">
      <w:pPr>
        <w:pStyle w:val="a5"/>
        <w:jc w:val="right"/>
        <w:rPr>
          <w:rFonts w:ascii="Times New Roman" w:hAnsi="Times New Roman" w:cs="Times New Roman"/>
          <w:sz w:val="28"/>
          <w:szCs w:val="28"/>
        </w:rPr>
      </w:pPr>
      <w:r w:rsidRPr="00770AE5">
        <w:rPr>
          <w:rFonts w:ascii="Times New Roman" w:hAnsi="Times New Roman" w:cs="Times New Roman"/>
          <w:sz w:val="28"/>
          <w:szCs w:val="28"/>
        </w:rPr>
        <w:t>Республики Башкортостан</w:t>
      </w:r>
    </w:p>
    <w:p w:rsidR="00BD359A" w:rsidRPr="00770AE5" w:rsidRDefault="00770AE5" w:rsidP="00770AE5">
      <w:pPr>
        <w:pStyle w:val="a5"/>
        <w:jc w:val="right"/>
        <w:rPr>
          <w:rFonts w:ascii="Times New Roman" w:hAnsi="Times New Roman" w:cs="Times New Roman"/>
          <w:sz w:val="28"/>
          <w:szCs w:val="28"/>
        </w:rPr>
      </w:pPr>
      <w:proofErr w:type="spellStart"/>
      <w:r w:rsidRPr="00770AE5">
        <w:rPr>
          <w:rFonts w:ascii="Times New Roman" w:hAnsi="Times New Roman" w:cs="Times New Roman"/>
          <w:sz w:val="28"/>
          <w:szCs w:val="28"/>
        </w:rPr>
        <w:t>А.Г.Файзуллин</w:t>
      </w:r>
      <w:proofErr w:type="spellEnd"/>
    </w:p>
    <w:p w:rsidR="00BD359A" w:rsidRPr="00770AE5" w:rsidRDefault="00BD359A" w:rsidP="00770AE5">
      <w:pPr>
        <w:pStyle w:val="a5"/>
        <w:jc w:val="right"/>
        <w:rPr>
          <w:rFonts w:ascii="Times New Roman" w:hAnsi="Times New Roman" w:cs="Times New Roman"/>
          <w:sz w:val="28"/>
          <w:szCs w:val="28"/>
        </w:rPr>
      </w:pPr>
    </w:p>
    <w:p w:rsidR="00BD359A" w:rsidRPr="00770AE5" w:rsidRDefault="00BD359A" w:rsidP="00770AE5">
      <w:pPr>
        <w:pStyle w:val="a5"/>
        <w:rPr>
          <w:rFonts w:ascii="Times New Roman" w:hAnsi="Times New Roman" w:cs="Times New Roman"/>
          <w:sz w:val="28"/>
          <w:szCs w:val="28"/>
        </w:rPr>
      </w:pPr>
    </w:p>
    <w:p w:rsidR="00BD359A" w:rsidRPr="00770AE5" w:rsidRDefault="00BD359A" w:rsidP="00E147C1">
      <w:pPr>
        <w:pStyle w:val="a6"/>
        <w:ind w:left="435"/>
        <w:rPr>
          <w:rFonts w:ascii="Times New Roman" w:hAnsi="Times New Roman" w:cs="Times New Roman"/>
          <w:sz w:val="28"/>
          <w:szCs w:val="28"/>
        </w:rPr>
      </w:pPr>
    </w:p>
    <w:p w:rsidR="00BD359A" w:rsidRPr="00770AE5" w:rsidRDefault="00BD359A" w:rsidP="00E147C1">
      <w:pPr>
        <w:pStyle w:val="a6"/>
        <w:ind w:left="435"/>
        <w:rPr>
          <w:rFonts w:ascii="Times New Roman" w:hAnsi="Times New Roman" w:cs="Times New Roman"/>
          <w:sz w:val="28"/>
          <w:szCs w:val="28"/>
        </w:rPr>
      </w:pPr>
    </w:p>
    <w:p w:rsidR="00BD359A" w:rsidRPr="00770AE5" w:rsidRDefault="00BD359A" w:rsidP="00E147C1">
      <w:pPr>
        <w:pStyle w:val="a6"/>
        <w:ind w:left="435"/>
        <w:rPr>
          <w:rFonts w:ascii="Times New Roman" w:hAnsi="Times New Roman" w:cs="Times New Roman"/>
          <w:sz w:val="28"/>
          <w:szCs w:val="28"/>
        </w:rPr>
      </w:pPr>
    </w:p>
    <w:p w:rsidR="00BD359A" w:rsidRPr="00770AE5" w:rsidRDefault="00BD359A" w:rsidP="00E147C1">
      <w:pPr>
        <w:pStyle w:val="a6"/>
        <w:ind w:left="435"/>
        <w:rPr>
          <w:rFonts w:ascii="Times New Roman" w:hAnsi="Times New Roman" w:cs="Times New Roman"/>
          <w:sz w:val="28"/>
          <w:szCs w:val="28"/>
        </w:rPr>
      </w:pPr>
    </w:p>
    <w:p w:rsidR="00BD359A" w:rsidRPr="00770AE5" w:rsidRDefault="00BD359A" w:rsidP="00E147C1">
      <w:pPr>
        <w:pStyle w:val="a6"/>
        <w:ind w:left="435"/>
        <w:rPr>
          <w:rFonts w:ascii="Times New Roman" w:hAnsi="Times New Roman" w:cs="Times New Roman"/>
          <w:sz w:val="28"/>
          <w:szCs w:val="28"/>
        </w:rPr>
      </w:pPr>
    </w:p>
    <w:p w:rsidR="00BD359A" w:rsidRDefault="00BD359A"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Default="00770AE5" w:rsidP="00E147C1">
      <w:pPr>
        <w:pStyle w:val="a6"/>
        <w:ind w:left="435"/>
        <w:rPr>
          <w:rFonts w:ascii="Times New Roman" w:hAnsi="Times New Roman" w:cs="Times New Roman"/>
          <w:sz w:val="28"/>
          <w:szCs w:val="28"/>
        </w:rPr>
      </w:pPr>
    </w:p>
    <w:p w:rsidR="00770AE5" w:rsidRPr="00770AE5" w:rsidRDefault="00770AE5" w:rsidP="00E147C1">
      <w:pPr>
        <w:pStyle w:val="a6"/>
        <w:ind w:left="435"/>
        <w:rPr>
          <w:rFonts w:ascii="Times New Roman" w:hAnsi="Times New Roman" w:cs="Times New Roman"/>
          <w:sz w:val="28"/>
          <w:szCs w:val="28"/>
        </w:rPr>
      </w:pPr>
    </w:p>
    <w:p w:rsidR="00BD359A" w:rsidRPr="00770AE5" w:rsidRDefault="00BD359A" w:rsidP="00BD359A">
      <w:pPr>
        <w:pStyle w:val="ConsPlusNormal"/>
        <w:widowControl/>
        <w:spacing w:line="360" w:lineRule="exact"/>
        <w:ind w:firstLine="0"/>
        <w:jc w:val="right"/>
        <w:rPr>
          <w:rFonts w:ascii="Times New Roman" w:hAnsi="Times New Roman" w:cs="Times New Roman"/>
          <w:b/>
          <w:noProof/>
          <w:sz w:val="28"/>
          <w:szCs w:val="28"/>
        </w:rPr>
      </w:pPr>
      <w:r w:rsidRPr="00770AE5">
        <w:rPr>
          <w:rFonts w:ascii="Times New Roman" w:hAnsi="Times New Roman" w:cs="Times New Roman"/>
          <w:b/>
          <w:noProof/>
          <w:sz w:val="28"/>
          <w:szCs w:val="28"/>
        </w:rPr>
        <w:t>УТВЕРЖДЕНО</w:t>
      </w:r>
    </w:p>
    <w:p w:rsidR="00BD359A" w:rsidRPr="00770AE5" w:rsidRDefault="00BD359A" w:rsidP="00BD359A">
      <w:pPr>
        <w:pStyle w:val="ConsPlusNormal"/>
        <w:widowControl/>
        <w:spacing w:line="360" w:lineRule="exact"/>
        <w:ind w:firstLine="0"/>
        <w:jc w:val="right"/>
        <w:rPr>
          <w:rFonts w:ascii="Times New Roman" w:hAnsi="Times New Roman" w:cs="Times New Roman"/>
          <w:noProof/>
          <w:sz w:val="28"/>
          <w:szCs w:val="28"/>
        </w:rPr>
      </w:pPr>
      <w:r w:rsidRPr="00770AE5">
        <w:rPr>
          <w:rFonts w:ascii="Times New Roman" w:hAnsi="Times New Roman" w:cs="Times New Roman"/>
          <w:b/>
          <w:noProof/>
          <w:sz w:val="28"/>
          <w:szCs w:val="28"/>
        </w:rPr>
        <w:t xml:space="preserve">                                                                            </w:t>
      </w:r>
      <w:r w:rsidRPr="00770AE5">
        <w:rPr>
          <w:rFonts w:ascii="Times New Roman" w:hAnsi="Times New Roman" w:cs="Times New Roman"/>
          <w:noProof/>
          <w:sz w:val="28"/>
          <w:szCs w:val="28"/>
        </w:rPr>
        <w:t xml:space="preserve">постановлением Администрации  </w:t>
      </w:r>
    </w:p>
    <w:p w:rsidR="00BD359A" w:rsidRPr="00770AE5" w:rsidRDefault="00BD359A" w:rsidP="00BD359A">
      <w:pPr>
        <w:pStyle w:val="ConsPlusNormal"/>
        <w:widowControl/>
        <w:spacing w:line="360" w:lineRule="exact"/>
        <w:ind w:firstLine="0"/>
        <w:jc w:val="right"/>
        <w:rPr>
          <w:rFonts w:ascii="Times New Roman" w:hAnsi="Times New Roman" w:cs="Times New Roman"/>
          <w:noProof/>
          <w:sz w:val="28"/>
          <w:szCs w:val="28"/>
        </w:rPr>
      </w:pPr>
      <w:r w:rsidRPr="00770AE5">
        <w:rPr>
          <w:rFonts w:ascii="Times New Roman" w:hAnsi="Times New Roman" w:cs="Times New Roman"/>
          <w:noProof/>
          <w:sz w:val="28"/>
          <w:szCs w:val="28"/>
        </w:rPr>
        <w:t xml:space="preserve">                                                                            сельского поселения Мутабашевский сельсовет</w:t>
      </w:r>
    </w:p>
    <w:p w:rsidR="00BD359A" w:rsidRPr="00770AE5" w:rsidRDefault="00BD359A" w:rsidP="00BD359A">
      <w:pPr>
        <w:pStyle w:val="ConsPlusNormal"/>
        <w:widowControl/>
        <w:spacing w:line="360" w:lineRule="exact"/>
        <w:ind w:firstLine="0"/>
        <w:jc w:val="right"/>
        <w:rPr>
          <w:rFonts w:ascii="Times New Roman" w:hAnsi="Times New Roman" w:cs="Times New Roman"/>
          <w:noProof/>
          <w:sz w:val="28"/>
          <w:szCs w:val="28"/>
        </w:rPr>
      </w:pPr>
      <w:r w:rsidRPr="00770AE5">
        <w:rPr>
          <w:rFonts w:ascii="Times New Roman" w:hAnsi="Times New Roman" w:cs="Times New Roman"/>
          <w:noProof/>
          <w:sz w:val="28"/>
          <w:szCs w:val="28"/>
        </w:rPr>
        <w:t xml:space="preserve">                                                                </w:t>
      </w:r>
      <w:r w:rsidR="00770AE5" w:rsidRPr="00770AE5">
        <w:rPr>
          <w:rFonts w:ascii="Times New Roman" w:hAnsi="Times New Roman" w:cs="Times New Roman"/>
          <w:noProof/>
          <w:sz w:val="28"/>
          <w:szCs w:val="28"/>
        </w:rPr>
        <w:t xml:space="preserve">                           </w:t>
      </w:r>
      <w:r w:rsidRPr="00770AE5">
        <w:rPr>
          <w:rFonts w:ascii="Times New Roman" w:hAnsi="Times New Roman" w:cs="Times New Roman"/>
          <w:noProof/>
          <w:sz w:val="28"/>
          <w:szCs w:val="28"/>
        </w:rPr>
        <w:t xml:space="preserve"> от </w:t>
      </w:r>
      <w:r w:rsidR="00770AE5" w:rsidRPr="00770AE5">
        <w:rPr>
          <w:rFonts w:ascii="Times New Roman" w:hAnsi="Times New Roman" w:cs="Times New Roman"/>
          <w:noProof/>
          <w:sz w:val="28"/>
          <w:szCs w:val="28"/>
        </w:rPr>
        <w:t>28 сентября 2016</w:t>
      </w:r>
      <w:r w:rsidRPr="00770AE5">
        <w:rPr>
          <w:rFonts w:ascii="Times New Roman" w:hAnsi="Times New Roman" w:cs="Times New Roman"/>
          <w:noProof/>
          <w:sz w:val="28"/>
          <w:szCs w:val="28"/>
        </w:rPr>
        <w:t>№</w:t>
      </w:r>
      <w:r w:rsidR="00770AE5" w:rsidRPr="00770AE5">
        <w:rPr>
          <w:rFonts w:ascii="Times New Roman" w:hAnsi="Times New Roman" w:cs="Times New Roman"/>
          <w:noProof/>
          <w:sz w:val="28"/>
          <w:szCs w:val="28"/>
        </w:rPr>
        <w:t>37</w:t>
      </w:r>
    </w:p>
    <w:p w:rsidR="00BD359A" w:rsidRPr="00770AE5" w:rsidRDefault="00BD359A" w:rsidP="00BD359A">
      <w:pPr>
        <w:pStyle w:val="ConsPlusNormal"/>
        <w:widowControl/>
        <w:spacing w:line="360" w:lineRule="exact"/>
        <w:ind w:firstLine="0"/>
        <w:jc w:val="center"/>
        <w:rPr>
          <w:rFonts w:ascii="Times New Roman" w:hAnsi="Times New Roman" w:cs="Times New Roman"/>
          <w:b/>
          <w:noProof/>
          <w:sz w:val="28"/>
          <w:szCs w:val="28"/>
        </w:rPr>
      </w:pPr>
    </w:p>
    <w:p w:rsidR="00BD359A" w:rsidRPr="00770AE5" w:rsidRDefault="00BD359A" w:rsidP="00BD359A">
      <w:pPr>
        <w:pStyle w:val="ConsPlusNormal"/>
        <w:widowControl/>
        <w:spacing w:line="360" w:lineRule="exact"/>
        <w:ind w:firstLine="0"/>
        <w:jc w:val="center"/>
        <w:rPr>
          <w:rFonts w:ascii="Times New Roman" w:hAnsi="Times New Roman" w:cs="Times New Roman"/>
          <w:b/>
          <w:noProof/>
          <w:sz w:val="28"/>
          <w:szCs w:val="28"/>
        </w:rPr>
      </w:pPr>
      <w:r w:rsidRPr="00770AE5">
        <w:rPr>
          <w:rFonts w:ascii="Times New Roman" w:hAnsi="Times New Roman" w:cs="Times New Roman"/>
          <w:b/>
          <w:noProof/>
          <w:sz w:val="28"/>
          <w:szCs w:val="28"/>
        </w:rPr>
        <w:t>ПОЛОЖЕНИЕ</w:t>
      </w:r>
    </w:p>
    <w:p w:rsidR="00BD359A" w:rsidRPr="00770AE5" w:rsidRDefault="00BD359A" w:rsidP="00BD359A">
      <w:pPr>
        <w:pStyle w:val="ConsPlusNormal"/>
        <w:widowControl/>
        <w:spacing w:line="360" w:lineRule="exact"/>
        <w:ind w:firstLine="0"/>
        <w:jc w:val="center"/>
        <w:rPr>
          <w:rFonts w:ascii="Times New Roman" w:hAnsi="Times New Roman" w:cs="Times New Roman"/>
          <w:b/>
          <w:noProof/>
          <w:sz w:val="28"/>
          <w:szCs w:val="28"/>
        </w:rPr>
      </w:pPr>
      <w:r w:rsidRPr="00770AE5">
        <w:rPr>
          <w:rFonts w:ascii="Times New Roman" w:hAnsi="Times New Roman" w:cs="Times New Roman"/>
          <w:b/>
          <w:noProof/>
          <w:sz w:val="28"/>
          <w:szCs w:val="28"/>
        </w:rPr>
        <w:t>о Единой комиссии по осуществлению закупок (определению поставщиков, подрядчиков, исполнителей) для нужд сельского поселения Мутабашевский сельсовет муниципального района Аскинский район Республики Башкортостан</w:t>
      </w:r>
    </w:p>
    <w:p w:rsidR="00BD359A" w:rsidRPr="00770AE5" w:rsidRDefault="00BD359A" w:rsidP="00BD359A">
      <w:pPr>
        <w:pStyle w:val="ConsPlusNormal"/>
        <w:widowControl/>
        <w:spacing w:line="360" w:lineRule="exact"/>
        <w:ind w:firstLine="0"/>
        <w:jc w:val="center"/>
        <w:rPr>
          <w:rFonts w:ascii="Times New Roman" w:hAnsi="Times New Roman" w:cs="Times New Roman"/>
          <w:b/>
          <w:noProof/>
          <w:sz w:val="28"/>
          <w:szCs w:val="28"/>
        </w:rPr>
      </w:pPr>
    </w:p>
    <w:p w:rsidR="00BD359A" w:rsidRPr="00770AE5" w:rsidRDefault="00BD359A" w:rsidP="00BD359A">
      <w:pPr>
        <w:pStyle w:val="ConsPlusNormal"/>
        <w:widowControl/>
        <w:spacing w:line="360" w:lineRule="exact"/>
        <w:ind w:firstLine="0"/>
        <w:jc w:val="center"/>
        <w:rPr>
          <w:rFonts w:ascii="Times New Roman" w:hAnsi="Times New Roman" w:cs="Times New Roman"/>
          <w:b/>
          <w:noProof/>
          <w:sz w:val="28"/>
          <w:szCs w:val="28"/>
        </w:rPr>
      </w:pPr>
    </w:p>
    <w:p w:rsidR="00BD359A" w:rsidRPr="00770AE5" w:rsidRDefault="00BD359A" w:rsidP="00BD359A">
      <w:pPr>
        <w:pStyle w:val="ConsPlusNormal"/>
        <w:widowControl/>
        <w:spacing w:line="360" w:lineRule="exact"/>
        <w:ind w:firstLine="0"/>
        <w:jc w:val="center"/>
        <w:outlineLvl w:val="1"/>
        <w:rPr>
          <w:rFonts w:ascii="Times New Roman" w:hAnsi="Times New Roman" w:cs="Times New Roman"/>
          <w:sz w:val="28"/>
          <w:szCs w:val="28"/>
        </w:rPr>
      </w:pPr>
      <w:r w:rsidRPr="00770AE5">
        <w:rPr>
          <w:rFonts w:ascii="Times New Roman" w:hAnsi="Times New Roman" w:cs="Times New Roman"/>
          <w:sz w:val="28"/>
          <w:szCs w:val="28"/>
        </w:rPr>
        <w:t>I. Общие положения</w:t>
      </w:r>
    </w:p>
    <w:p w:rsidR="00BD359A" w:rsidRPr="00770AE5" w:rsidRDefault="00BD359A" w:rsidP="00BD359A">
      <w:pPr>
        <w:pStyle w:val="ConsPlusNormal"/>
        <w:widowControl/>
        <w:spacing w:line="360" w:lineRule="exact"/>
        <w:ind w:firstLine="0"/>
        <w:jc w:val="center"/>
        <w:outlineLvl w:val="1"/>
        <w:rPr>
          <w:rFonts w:ascii="Times New Roman" w:hAnsi="Times New Roman" w:cs="Times New Roman"/>
          <w:sz w:val="28"/>
          <w:szCs w:val="28"/>
        </w:rPr>
      </w:pPr>
    </w:p>
    <w:p w:rsidR="00BD359A" w:rsidRPr="00770AE5" w:rsidRDefault="00BD359A" w:rsidP="00BD359A">
      <w:pPr>
        <w:adjustRightInd w:val="0"/>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xml:space="preserve">1. Настоящее Положение определяет цели создания, функции, состав и порядок деятельности единой комиссии </w:t>
      </w:r>
      <w:r w:rsidRPr="00770AE5">
        <w:rPr>
          <w:rFonts w:ascii="Times New Roman" w:hAnsi="Times New Roman" w:cs="Times New Roman"/>
          <w:noProof/>
          <w:sz w:val="28"/>
          <w:szCs w:val="28"/>
        </w:rPr>
        <w:t xml:space="preserve">по осуществлению закупок </w:t>
      </w:r>
      <w:r w:rsidRPr="00770AE5">
        <w:rPr>
          <w:rFonts w:ascii="Times New Roman" w:hAnsi="Times New Roman" w:cs="Times New Roman"/>
          <w:sz w:val="28"/>
          <w:szCs w:val="28"/>
        </w:rPr>
        <w:t xml:space="preserve">путем проведения конкурсов, аукционов, запросов котировок, запросов предложений (далее по тексту – Единая комиссия). </w:t>
      </w:r>
    </w:p>
    <w:p w:rsidR="00BD359A" w:rsidRPr="00770AE5" w:rsidRDefault="00BD359A" w:rsidP="00BD359A">
      <w:pPr>
        <w:pStyle w:val="ConsPlusNorma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xml:space="preserve">2. </w:t>
      </w:r>
      <w:proofErr w:type="gramStart"/>
      <w:r w:rsidRPr="00770AE5">
        <w:rPr>
          <w:rFonts w:ascii="Times New Roman" w:hAnsi="Times New Roman" w:cs="Times New Roman"/>
          <w:sz w:val="28"/>
          <w:szCs w:val="28"/>
        </w:rPr>
        <w:t xml:space="preserve">Единая комиссия в своей деятельности руководствуется </w:t>
      </w:r>
      <w:hyperlink r:id="rId7" w:history="1">
        <w:r w:rsidRPr="00770AE5">
          <w:rPr>
            <w:rStyle w:val="a7"/>
            <w:sz w:val="28"/>
            <w:szCs w:val="28"/>
          </w:rPr>
          <w:t>Конституцией</w:t>
        </w:r>
      </w:hyperlink>
      <w:r w:rsidRPr="00770AE5">
        <w:rPr>
          <w:rFonts w:ascii="Times New Roman" w:hAnsi="Times New Roman" w:cs="Times New Roman"/>
          <w:sz w:val="28"/>
          <w:szCs w:val="28"/>
        </w:rPr>
        <w:t xml:space="preserve"> Российской Федерации, Гражданским </w:t>
      </w:r>
      <w:hyperlink r:id="rId8" w:history="1">
        <w:r w:rsidRPr="00770AE5">
          <w:rPr>
            <w:rStyle w:val="a7"/>
            <w:sz w:val="28"/>
            <w:szCs w:val="28"/>
          </w:rPr>
          <w:t>кодексом</w:t>
        </w:r>
      </w:hyperlink>
      <w:r w:rsidRPr="00770AE5">
        <w:rPr>
          <w:rFonts w:ascii="Times New Roman" w:hAnsi="Times New Roman" w:cs="Times New Roman"/>
          <w:sz w:val="28"/>
          <w:szCs w:val="28"/>
        </w:rPr>
        <w:t xml:space="preserve"> Российской Федерации, Бюджетным </w:t>
      </w:r>
      <w:hyperlink r:id="rId9" w:history="1">
        <w:r w:rsidRPr="00770AE5">
          <w:rPr>
            <w:rStyle w:val="a7"/>
            <w:sz w:val="28"/>
            <w:szCs w:val="28"/>
          </w:rPr>
          <w:t>кодексом</w:t>
        </w:r>
      </w:hyperlink>
      <w:r w:rsidRPr="00770AE5">
        <w:rPr>
          <w:rFonts w:ascii="Times New Roman" w:hAnsi="Times New Roman" w:cs="Times New Roman"/>
          <w:sz w:val="28"/>
          <w:szCs w:val="28"/>
        </w:rPr>
        <w:t xml:space="preserve">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иными нормативными правовыми</w:t>
      </w:r>
      <w:proofErr w:type="gramEnd"/>
      <w:r w:rsidRPr="00770AE5">
        <w:rPr>
          <w:rFonts w:ascii="Times New Roman" w:hAnsi="Times New Roman" w:cs="Times New Roman"/>
          <w:sz w:val="28"/>
          <w:szCs w:val="28"/>
        </w:rPr>
        <w:t xml:space="preserve"> актами о контрактной системе в сфере закупок  и настоящим Положением.</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p>
    <w:p w:rsidR="00BD359A" w:rsidRPr="00770AE5" w:rsidRDefault="00BD359A" w:rsidP="00BD359A">
      <w:pPr>
        <w:pStyle w:val="ConsPlusNormal"/>
        <w:widowControl/>
        <w:spacing w:line="360" w:lineRule="exact"/>
        <w:ind w:firstLine="0"/>
        <w:jc w:val="center"/>
        <w:outlineLvl w:val="1"/>
        <w:rPr>
          <w:rFonts w:ascii="Times New Roman" w:hAnsi="Times New Roman" w:cs="Times New Roman"/>
          <w:sz w:val="28"/>
          <w:szCs w:val="28"/>
        </w:rPr>
      </w:pPr>
      <w:r w:rsidRPr="00770AE5">
        <w:rPr>
          <w:rFonts w:ascii="Times New Roman" w:hAnsi="Times New Roman" w:cs="Times New Roman"/>
          <w:sz w:val="28"/>
          <w:szCs w:val="28"/>
        </w:rPr>
        <w:t>II. Цели и задачи Единой комиссии</w:t>
      </w:r>
    </w:p>
    <w:p w:rsidR="00BD359A" w:rsidRPr="00770AE5" w:rsidRDefault="00BD359A" w:rsidP="00BD359A">
      <w:pPr>
        <w:pStyle w:val="ConsPlusNormal"/>
        <w:widowControl/>
        <w:spacing w:line="360" w:lineRule="exact"/>
        <w:ind w:firstLine="0"/>
        <w:jc w:val="center"/>
        <w:outlineLvl w:val="1"/>
        <w:rPr>
          <w:rFonts w:ascii="Times New Roman" w:hAnsi="Times New Roman" w:cs="Times New Roman"/>
          <w:sz w:val="28"/>
          <w:szCs w:val="28"/>
        </w:rPr>
      </w:pP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3. Единая комиссия создается в целях организации и осуществления закупок  путем проведения конкурсов, аукционов, запросов котировок, запросов предложений  для осуществления Заказчиком возложенных на него функций по закупке товаров, работ, услуг в установленной сфере деятельности.</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xml:space="preserve">4. Исходя из целей деятельности Единой комиссии, определенных в </w:t>
      </w:r>
      <w:hyperlink r:id="rId10" w:history="1">
        <w:r w:rsidRPr="00770AE5">
          <w:rPr>
            <w:rStyle w:val="a7"/>
            <w:sz w:val="28"/>
            <w:szCs w:val="28"/>
          </w:rPr>
          <w:t>пункте 3</w:t>
        </w:r>
      </w:hyperlink>
      <w:r w:rsidRPr="00770AE5">
        <w:rPr>
          <w:rFonts w:ascii="Times New Roman" w:hAnsi="Times New Roman" w:cs="Times New Roman"/>
          <w:sz w:val="28"/>
          <w:szCs w:val="28"/>
        </w:rPr>
        <w:t xml:space="preserve"> настоящего Положения, в задачи Единой комиссии  входят:</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lastRenderedPageBreak/>
        <w:t xml:space="preserve">4.1. Обеспечение объективности и беспристрастности при осуществлении закупок путем проведения конкурсов, аукционов, запросов котировок, запросов предложений. </w:t>
      </w:r>
    </w:p>
    <w:p w:rsidR="00BD359A" w:rsidRPr="00770AE5" w:rsidRDefault="00BD359A" w:rsidP="00BD359A">
      <w:pPr>
        <w:pStyle w:val="ConsPlusNormal"/>
        <w:widowControl/>
        <w:spacing w:line="360" w:lineRule="exact"/>
        <w:ind w:firstLine="540"/>
        <w:jc w:val="both"/>
        <w:rPr>
          <w:rFonts w:ascii="Times New Roman" w:hAnsi="Times New Roman" w:cs="Times New Roman"/>
        </w:rPr>
      </w:pPr>
      <w:r w:rsidRPr="00770AE5">
        <w:rPr>
          <w:rFonts w:ascii="Times New Roman" w:hAnsi="Times New Roman" w:cs="Times New Roman"/>
          <w:sz w:val="28"/>
          <w:szCs w:val="28"/>
        </w:rPr>
        <w:t>4.2.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4.3. Устранение возможностей злоупотребления и коррупции при осуществлении закупок путем проведения конкурсов, аукционов, запросов котировок, запросов предложений.</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xml:space="preserve"> </w:t>
      </w:r>
    </w:p>
    <w:p w:rsidR="00BD359A" w:rsidRPr="00770AE5" w:rsidRDefault="00BD359A" w:rsidP="00BD359A">
      <w:pPr>
        <w:pStyle w:val="ConsPlusNormal"/>
        <w:widowControl/>
        <w:spacing w:line="360" w:lineRule="exact"/>
        <w:ind w:firstLine="0"/>
        <w:jc w:val="center"/>
        <w:outlineLvl w:val="1"/>
        <w:rPr>
          <w:rFonts w:ascii="Times New Roman" w:hAnsi="Times New Roman" w:cs="Times New Roman"/>
          <w:sz w:val="28"/>
          <w:szCs w:val="28"/>
        </w:rPr>
      </w:pPr>
      <w:r w:rsidRPr="00770AE5">
        <w:rPr>
          <w:rFonts w:ascii="Times New Roman" w:hAnsi="Times New Roman" w:cs="Times New Roman"/>
          <w:sz w:val="28"/>
          <w:szCs w:val="28"/>
        </w:rPr>
        <w:t>III. Порядок формирования Единой комиссии</w:t>
      </w:r>
    </w:p>
    <w:p w:rsidR="00BD359A" w:rsidRPr="00770AE5" w:rsidRDefault="00BD359A" w:rsidP="00BD359A">
      <w:pPr>
        <w:pStyle w:val="ConsPlusNormal"/>
        <w:widowControl/>
        <w:spacing w:line="360" w:lineRule="exact"/>
        <w:ind w:firstLine="0"/>
        <w:jc w:val="center"/>
        <w:outlineLvl w:val="1"/>
        <w:rPr>
          <w:rFonts w:ascii="Times New Roman" w:hAnsi="Times New Roman" w:cs="Times New Roman"/>
          <w:sz w:val="28"/>
          <w:szCs w:val="28"/>
        </w:rPr>
      </w:pPr>
    </w:p>
    <w:p w:rsidR="00BD359A" w:rsidRPr="00770AE5" w:rsidRDefault="00BD359A" w:rsidP="00BD359A">
      <w:pPr>
        <w:pStyle w:val="ConsPlusNormal"/>
        <w:widowControl/>
        <w:numPr>
          <w:ilvl w:val="0"/>
          <w:numId w:val="2"/>
        </w:numPr>
        <w:spacing w:line="360" w:lineRule="exact"/>
        <w:ind w:left="0" w:firstLine="426"/>
        <w:jc w:val="both"/>
        <w:rPr>
          <w:rFonts w:ascii="Times New Roman" w:hAnsi="Times New Roman" w:cs="Times New Roman"/>
          <w:sz w:val="28"/>
          <w:szCs w:val="28"/>
        </w:rPr>
      </w:pPr>
      <w:r w:rsidRPr="00770AE5">
        <w:rPr>
          <w:rFonts w:ascii="Times New Roman" w:hAnsi="Times New Roman" w:cs="Times New Roman"/>
          <w:sz w:val="28"/>
          <w:szCs w:val="28"/>
        </w:rPr>
        <w:t xml:space="preserve"> Единая Комиссия является коллегиальным органом Заказчика, действующим на постоянной основе.</w:t>
      </w:r>
    </w:p>
    <w:p w:rsidR="00BD359A" w:rsidRPr="00770AE5" w:rsidRDefault="00BD359A" w:rsidP="00BD359A">
      <w:pPr>
        <w:pStyle w:val="ConsPlusNormal"/>
        <w:widowControl/>
        <w:numPr>
          <w:ilvl w:val="0"/>
          <w:numId w:val="2"/>
        </w:numPr>
        <w:spacing w:line="360" w:lineRule="exact"/>
        <w:ind w:left="0" w:firstLine="426"/>
        <w:jc w:val="both"/>
        <w:rPr>
          <w:rFonts w:ascii="Times New Roman" w:hAnsi="Times New Roman" w:cs="Times New Roman"/>
          <w:sz w:val="28"/>
          <w:szCs w:val="28"/>
        </w:rPr>
      </w:pPr>
      <w:r w:rsidRPr="00770AE5">
        <w:rPr>
          <w:rFonts w:ascii="Times New Roman" w:hAnsi="Times New Roman" w:cs="Times New Roman"/>
          <w:sz w:val="28"/>
          <w:szCs w:val="28"/>
        </w:rPr>
        <w:t xml:space="preserve"> Решение о создании комиссии принимается Заказчиком до начала проведения закупки. Число членов Единой комиссии должно быть не менее чем пять человек.</w:t>
      </w:r>
    </w:p>
    <w:p w:rsidR="00BD359A" w:rsidRPr="00770AE5" w:rsidRDefault="00BD359A" w:rsidP="00BD359A">
      <w:pPr>
        <w:pStyle w:val="ConsPlusNormal"/>
        <w:widowControl/>
        <w:numPr>
          <w:ilvl w:val="0"/>
          <w:numId w:val="2"/>
        </w:numPr>
        <w:spacing w:line="360" w:lineRule="exact"/>
        <w:ind w:left="0" w:firstLine="426"/>
        <w:jc w:val="both"/>
        <w:rPr>
          <w:rFonts w:ascii="Times New Roman" w:hAnsi="Times New Roman" w:cs="Times New Roman"/>
          <w:sz w:val="28"/>
          <w:szCs w:val="28"/>
        </w:rPr>
      </w:pPr>
      <w:r w:rsidRPr="00770AE5">
        <w:rPr>
          <w:rFonts w:ascii="Times New Roman" w:hAnsi="Times New Roman" w:cs="Times New Roman"/>
          <w:sz w:val="28"/>
          <w:szCs w:val="28"/>
        </w:rPr>
        <w:t xml:space="preserve"> Состав Единой комиссии формируется из числа должностных лиц Заказчика. </w:t>
      </w:r>
    </w:p>
    <w:p w:rsidR="00BD359A" w:rsidRPr="00770AE5" w:rsidRDefault="00BD359A" w:rsidP="00BD359A">
      <w:pPr>
        <w:pStyle w:val="ConsPlusNormal"/>
        <w:widowControl/>
        <w:numPr>
          <w:ilvl w:val="0"/>
          <w:numId w:val="2"/>
        </w:numPr>
        <w:spacing w:line="360" w:lineRule="exact"/>
        <w:ind w:left="0" w:firstLine="426"/>
        <w:jc w:val="both"/>
        <w:rPr>
          <w:rFonts w:ascii="Times New Roman" w:hAnsi="Times New Roman" w:cs="Times New Roman"/>
          <w:sz w:val="28"/>
          <w:szCs w:val="28"/>
        </w:rPr>
      </w:pPr>
      <w:r w:rsidRPr="00770AE5">
        <w:rPr>
          <w:rFonts w:ascii="Times New Roman" w:hAnsi="Times New Roman" w:cs="Times New Roman"/>
          <w:sz w:val="28"/>
          <w:szCs w:val="28"/>
        </w:rPr>
        <w:t xml:space="preserve"> Единая комиссия состоит из председателя и членов Единой комиссии. В отсутствие председателя Единой комиссии его функции выполняет один из членов Единой комиссии, на которого такие обязанности будут возложены приказом (распоряжением) Заказчика. </w:t>
      </w:r>
    </w:p>
    <w:p w:rsidR="00BD359A" w:rsidRPr="00770AE5" w:rsidRDefault="00BD359A" w:rsidP="00BD359A">
      <w:pPr>
        <w:pStyle w:val="ConsPlusNormal"/>
        <w:widowControl/>
        <w:numPr>
          <w:ilvl w:val="0"/>
          <w:numId w:val="2"/>
        </w:numPr>
        <w:spacing w:line="360" w:lineRule="exact"/>
        <w:ind w:left="0" w:firstLine="426"/>
        <w:jc w:val="both"/>
        <w:rPr>
          <w:rFonts w:ascii="Times New Roman" w:hAnsi="Times New Roman" w:cs="Times New Roman"/>
          <w:sz w:val="28"/>
          <w:szCs w:val="28"/>
        </w:rPr>
      </w:pPr>
      <w:r w:rsidRPr="00770AE5">
        <w:rPr>
          <w:rFonts w:ascii="Times New Roman" w:hAnsi="Times New Roman" w:cs="Times New Roman"/>
          <w:sz w:val="28"/>
          <w:szCs w:val="28"/>
        </w:rPr>
        <w:t xml:space="preserve">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BD359A" w:rsidRPr="00770AE5" w:rsidRDefault="00BD359A" w:rsidP="00BD359A">
      <w:pPr>
        <w:pStyle w:val="ConsPlusNormal"/>
        <w:numPr>
          <w:ilvl w:val="0"/>
          <w:numId w:val="2"/>
        </w:numPr>
        <w:spacing w:line="360" w:lineRule="exact"/>
        <w:ind w:left="0" w:firstLine="567"/>
        <w:jc w:val="both"/>
        <w:rPr>
          <w:rFonts w:ascii="Times New Roman" w:hAnsi="Times New Roman" w:cs="Times New Roman"/>
          <w:sz w:val="28"/>
          <w:szCs w:val="28"/>
        </w:rPr>
      </w:pPr>
      <w:r w:rsidRPr="00770AE5">
        <w:rPr>
          <w:rFonts w:ascii="Times New Roman" w:hAnsi="Times New Roman" w:cs="Times New Roman"/>
          <w:sz w:val="28"/>
          <w:szCs w:val="28"/>
        </w:rPr>
        <w:t xml:space="preserve"> </w:t>
      </w:r>
      <w:proofErr w:type="gramStart"/>
      <w:r w:rsidRPr="00770AE5">
        <w:rPr>
          <w:rFonts w:ascii="Times New Roman" w:hAnsi="Times New Roman" w:cs="Times New Roman"/>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70AE5">
        <w:rPr>
          <w:rFonts w:ascii="Times New Roman" w:hAnsi="Times New Roman" w:cs="Times New Roman"/>
          <w:sz w:val="28"/>
          <w:szCs w:val="28"/>
        </w:rPr>
        <w:t>предквалификационного</w:t>
      </w:r>
      <w:proofErr w:type="spellEnd"/>
      <w:r w:rsidRPr="00770AE5">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770AE5">
        <w:rPr>
          <w:rFonts w:ascii="Times New Roman" w:hAnsi="Times New Roman" w:cs="Times New Roman"/>
          <w:sz w:val="28"/>
          <w:szCs w:val="28"/>
        </w:rPr>
        <w:t xml:space="preserve"> </w:t>
      </w:r>
      <w:proofErr w:type="gramStart"/>
      <w:r w:rsidRPr="00770AE5">
        <w:rPr>
          <w:rFonts w:ascii="Times New Roman" w:hAnsi="Times New Roman" w:cs="Times New Roman"/>
          <w:sz w:val="28"/>
          <w:szCs w:val="28"/>
        </w:rPr>
        <w:t xml:space="preserve">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w:t>
      </w:r>
      <w:r w:rsidRPr="00770AE5">
        <w:rPr>
          <w:rFonts w:ascii="Times New Roman" w:hAnsi="Times New Roman" w:cs="Times New Roman"/>
          <w:sz w:val="28"/>
          <w:szCs w:val="28"/>
        </w:rPr>
        <w:lastRenderedPageBreak/>
        <w:t>восходящей и нисходящей линии (родителями и детьми</w:t>
      </w:r>
      <w:proofErr w:type="gramEnd"/>
      <w:r w:rsidRPr="00770AE5">
        <w:rPr>
          <w:rFonts w:ascii="Times New Roman" w:hAnsi="Times New Roman" w:cs="Times New Roman"/>
          <w:sz w:val="28"/>
          <w:szCs w:val="28"/>
        </w:rPr>
        <w:t xml:space="preserve">, </w:t>
      </w:r>
      <w:proofErr w:type="gramStart"/>
      <w:r w:rsidRPr="00770AE5">
        <w:rPr>
          <w:rFonts w:ascii="Times New Roman" w:hAnsi="Times New Roman" w:cs="Times New Roman"/>
          <w:sz w:val="28"/>
          <w:szCs w:val="28"/>
        </w:rPr>
        <w:t xml:space="preserve">дедушкой, бабушкой и внуками), полнородными и </w:t>
      </w:r>
      <w:proofErr w:type="spellStart"/>
      <w:r w:rsidRPr="00770AE5">
        <w:rPr>
          <w:rFonts w:ascii="Times New Roman" w:hAnsi="Times New Roman" w:cs="Times New Roman"/>
          <w:sz w:val="28"/>
          <w:szCs w:val="28"/>
        </w:rPr>
        <w:t>неполнородными</w:t>
      </w:r>
      <w:proofErr w:type="spellEnd"/>
      <w:r w:rsidRPr="00770AE5">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BD359A" w:rsidRPr="00770AE5" w:rsidRDefault="00BD359A" w:rsidP="00BD359A">
      <w:pPr>
        <w:pStyle w:val="ConsPlusNormal"/>
        <w:numPr>
          <w:ilvl w:val="0"/>
          <w:numId w:val="2"/>
        </w:numPr>
        <w:spacing w:line="360" w:lineRule="exact"/>
        <w:ind w:left="0" w:firstLine="567"/>
        <w:jc w:val="both"/>
        <w:rPr>
          <w:rFonts w:ascii="Times New Roman" w:hAnsi="Times New Roman" w:cs="Times New Roman"/>
          <w:sz w:val="28"/>
          <w:szCs w:val="28"/>
        </w:rPr>
      </w:pPr>
      <w:proofErr w:type="gramStart"/>
      <w:r w:rsidRPr="00770AE5">
        <w:rPr>
          <w:rFonts w:ascii="Times New Roman" w:hAnsi="Times New Roman" w:cs="Times New Roman"/>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770AE5">
        <w:rPr>
          <w:rFonts w:ascii="Times New Roman" w:hAnsi="Times New Roman" w:cs="Times New Roman"/>
          <w:sz w:val="28"/>
          <w:szCs w:val="28"/>
        </w:rPr>
        <w:t xml:space="preserve"> закупок. </w:t>
      </w:r>
    </w:p>
    <w:p w:rsidR="00BD359A" w:rsidRPr="00770AE5" w:rsidRDefault="00BD359A" w:rsidP="00BD359A">
      <w:pPr>
        <w:pStyle w:val="ConsPlusNormal"/>
        <w:numPr>
          <w:ilvl w:val="0"/>
          <w:numId w:val="2"/>
        </w:numPr>
        <w:spacing w:line="360" w:lineRule="exact"/>
        <w:ind w:left="0" w:firstLine="567"/>
        <w:jc w:val="both"/>
        <w:rPr>
          <w:rFonts w:ascii="Times New Roman" w:hAnsi="Times New Roman" w:cs="Times New Roman"/>
          <w:sz w:val="28"/>
          <w:szCs w:val="28"/>
        </w:rPr>
      </w:pPr>
      <w:r w:rsidRPr="00770AE5">
        <w:rPr>
          <w:rFonts w:ascii="Times New Roman" w:hAnsi="Times New Roman" w:cs="Times New Roman"/>
          <w:sz w:val="28"/>
          <w:szCs w:val="28"/>
        </w:rPr>
        <w:t>Замена члена Единой комиссии допускается только по решению Заказчика, принявшего решение о создании комиссии.</w:t>
      </w:r>
    </w:p>
    <w:p w:rsidR="00BD359A" w:rsidRPr="00770AE5" w:rsidRDefault="00BD359A" w:rsidP="00BD359A">
      <w:pPr>
        <w:pStyle w:val="ConsPlusNormal"/>
        <w:numPr>
          <w:ilvl w:val="0"/>
          <w:numId w:val="2"/>
        </w:numPr>
        <w:spacing w:line="360" w:lineRule="exact"/>
        <w:ind w:left="0" w:firstLine="567"/>
        <w:jc w:val="both"/>
        <w:rPr>
          <w:rFonts w:ascii="Times New Roman" w:hAnsi="Times New Roman" w:cs="Times New Roman"/>
          <w:sz w:val="28"/>
          <w:szCs w:val="28"/>
        </w:rPr>
      </w:pPr>
      <w:r w:rsidRPr="00770AE5">
        <w:rPr>
          <w:rFonts w:ascii="Times New Roman" w:hAnsi="Times New Roman" w:cs="Times New Roman"/>
          <w:sz w:val="28"/>
          <w:szCs w:val="28"/>
        </w:rPr>
        <w:t>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BD359A" w:rsidRPr="00770AE5" w:rsidRDefault="00BD359A" w:rsidP="00BD359A">
      <w:pPr>
        <w:pStyle w:val="ConsPlusNormal"/>
        <w:numPr>
          <w:ilvl w:val="0"/>
          <w:numId w:val="2"/>
        </w:numPr>
        <w:spacing w:line="360" w:lineRule="exact"/>
        <w:ind w:left="0" w:firstLine="567"/>
        <w:jc w:val="both"/>
        <w:rPr>
          <w:rFonts w:ascii="Times New Roman" w:hAnsi="Times New Roman" w:cs="Times New Roman"/>
          <w:sz w:val="28"/>
          <w:szCs w:val="28"/>
        </w:rPr>
      </w:pPr>
      <w:r w:rsidRPr="00770AE5">
        <w:rPr>
          <w:rFonts w:ascii="Times New Roman" w:hAnsi="Times New Roman" w:cs="Times New Roman"/>
          <w:sz w:val="28"/>
          <w:szCs w:val="28"/>
        </w:rPr>
        <w:t>Решение  Единой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BD359A" w:rsidRPr="00770AE5" w:rsidRDefault="00BD359A" w:rsidP="00BD359A">
      <w:pPr>
        <w:pStyle w:val="ConsPlusNormal"/>
        <w:widowControl/>
        <w:spacing w:line="360" w:lineRule="exact"/>
        <w:ind w:left="426" w:firstLine="0"/>
        <w:jc w:val="both"/>
        <w:rPr>
          <w:rFonts w:ascii="Times New Roman" w:hAnsi="Times New Roman" w:cs="Times New Roman"/>
          <w:sz w:val="28"/>
          <w:szCs w:val="28"/>
        </w:rPr>
      </w:pPr>
    </w:p>
    <w:p w:rsidR="00BD359A" w:rsidRPr="00770AE5" w:rsidRDefault="00BD359A" w:rsidP="00BD359A">
      <w:pPr>
        <w:pStyle w:val="ConsPlusNormal"/>
        <w:widowControl/>
        <w:spacing w:line="360" w:lineRule="exact"/>
        <w:ind w:firstLine="0"/>
        <w:jc w:val="center"/>
        <w:outlineLvl w:val="1"/>
        <w:rPr>
          <w:rFonts w:ascii="Times New Roman" w:hAnsi="Times New Roman" w:cs="Times New Roman"/>
          <w:sz w:val="28"/>
          <w:szCs w:val="28"/>
        </w:rPr>
      </w:pPr>
      <w:r w:rsidRPr="00770AE5">
        <w:rPr>
          <w:rFonts w:ascii="Times New Roman" w:hAnsi="Times New Roman" w:cs="Times New Roman"/>
          <w:sz w:val="28"/>
          <w:szCs w:val="28"/>
        </w:rPr>
        <w:t>IV. Функции Единой комиссии</w:t>
      </w:r>
    </w:p>
    <w:p w:rsidR="00BD359A" w:rsidRPr="00770AE5" w:rsidRDefault="00BD359A" w:rsidP="00BD359A">
      <w:pPr>
        <w:pStyle w:val="ConsPlusNormal"/>
        <w:widowControl/>
        <w:spacing w:line="360" w:lineRule="exact"/>
        <w:ind w:firstLine="0"/>
        <w:jc w:val="center"/>
        <w:outlineLvl w:val="1"/>
        <w:rPr>
          <w:rFonts w:ascii="Times New Roman" w:hAnsi="Times New Roman" w:cs="Times New Roman"/>
          <w:sz w:val="28"/>
          <w:szCs w:val="28"/>
        </w:rPr>
      </w:pP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16.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w:t>
      </w:r>
      <w:r w:rsidRPr="00770AE5">
        <w:rPr>
          <w:rFonts w:ascii="Times New Roman" w:hAnsi="Times New Roman" w:cs="Times New Roman"/>
          <w:color w:val="FF0000"/>
          <w:sz w:val="28"/>
          <w:szCs w:val="28"/>
        </w:rPr>
        <w:t xml:space="preserve"> </w:t>
      </w:r>
      <w:r w:rsidRPr="00770AE5">
        <w:rPr>
          <w:rFonts w:ascii="Times New Roman" w:hAnsi="Times New Roman" w:cs="Times New Roman"/>
          <w:sz w:val="28"/>
          <w:szCs w:val="28"/>
        </w:rPr>
        <w:t>нормативными правовыми актами Российской Федерации заявкам на участие;</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отбор участников конкурса, рассмотрение, оценка и сопоставление заявок на участие в  конкурсе, определение победителя  конкурса;</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xml:space="preserve">- ведение протокола вскрытия конвертов с заявками на участие в конкурсе и открытия доступа к поданным в форме электронных документов заявкам на </w:t>
      </w:r>
      <w:r w:rsidRPr="00770AE5">
        <w:rPr>
          <w:rFonts w:ascii="Times New Roman" w:hAnsi="Times New Roman" w:cs="Times New Roman"/>
          <w:sz w:val="28"/>
          <w:szCs w:val="28"/>
        </w:rPr>
        <w:lastRenderedPageBreak/>
        <w:t xml:space="preserve">участие в конкурсе, протокола рассмотрения и оценки заявок на участие в конкурсе; </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рассмотрение заявок на участие в аукционе и отбор участников аукциона, определение победителя электронного аукциона;</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ведение протоколов рассмотрения первых и вторых частей заявок на участие в аукционе;</w:t>
      </w:r>
    </w:p>
    <w:p w:rsidR="00BD359A" w:rsidRPr="00770AE5" w:rsidRDefault="00BD359A" w:rsidP="00BD359A">
      <w:pPr>
        <w:pStyle w:val="ConsPlusNormal"/>
        <w:widowControl/>
        <w:spacing w:line="360" w:lineRule="exact"/>
        <w:ind w:firstLine="540"/>
        <w:jc w:val="both"/>
        <w:rPr>
          <w:rFonts w:ascii="Times New Roman" w:hAnsi="Times New Roman" w:cs="Times New Roman"/>
          <w:color w:val="FF0000"/>
          <w:sz w:val="28"/>
          <w:szCs w:val="28"/>
        </w:rPr>
      </w:pPr>
      <w:r w:rsidRPr="00770AE5">
        <w:rPr>
          <w:rFonts w:ascii="Times New Roman" w:hAnsi="Times New Roman" w:cs="Times New Roman"/>
          <w:sz w:val="28"/>
          <w:szCs w:val="28"/>
        </w:rPr>
        <w:t>- 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 определение победителя запроса предложений;</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рассмотрение и оценка котировочных заявок, определение победителя запроса котировок, ведение протокола рассмотрения и оценки котировочных заявок;</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xml:space="preserve">- другие функции, связанные с определением поставщика (подрядчика, исполнителя) в порядке, установленном Федеральным законом № 44-ФЗ. </w:t>
      </w:r>
    </w:p>
    <w:p w:rsidR="00BD359A" w:rsidRPr="00770AE5" w:rsidRDefault="00BD359A" w:rsidP="00BD359A">
      <w:pPr>
        <w:pStyle w:val="ConsPlusNormal"/>
        <w:widowControl/>
        <w:spacing w:line="360" w:lineRule="exact"/>
        <w:ind w:firstLine="0"/>
        <w:jc w:val="center"/>
        <w:outlineLvl w:val="1"/>
        <w:rPr>
          <w:rFonts w:ascii="Times New Roman" w:hAnsi="Times New Roman" w:cs="Times New Roman"/>
          <w:b/>
          <w:sz w:val="28"/>
          <w:szCs w:val="28"/>
        </w:rPr>
      </w:pPr>
    </w:p>
    <w:p w:rsidR="00BD359A" w:rsidRPr="00770AE5" w:rsidRDefault="00BD359A" w:rsidP="00BD359A">
      <w:pPr>
        <w:pStyle w:val="ConsPlusNormal"/>
        <w:widowControl/>
        <w:spacing w:line="360" w:lineRule="exact"/>
        <w:ind w:firstLine="0"/>
        <w:jc w:val="center"/>
        <w:outlineLvl w:val="1"/>
        <w:rPr>
          <w:rFonts w:ascii="Times New Roman" w:hAnsi="Times New Roman" w:cs="Times New Roman"/>
          <w:sz w:val="28"/>
          <w:szCs w:val="28"/>
        </w:rPr>
      </w:pPr>
      <w:r w:rsidRPr="00770AE5">
        <w:rPr>
          <w:rFonts w:ascii="Times New Roman" w:hAnsi="Times New Roman" w:cs="Times New Roman"/>
          <w:sz w:val="28"/>
          <w:szCs w:val="28"/>
        </w:rPr>
        <w:t>V. Права и обязанности Единой комиссии, ее членов</w:t>
      </w:r>
    </w:p>
    <w:p w:rsidR="00BD359A" w:rsidRPr="00770AE5" w:rsidRDefault="00BD359A" w:rsidP="00BD359A">
      <w:pPr>
        <w:pStyle w:val="ConsPlusNormal"/>
        <w:widowControl/>
        <w:spacing w:line="360" w:lineRule="exact"/>
        <w:ind w:firstLine="0"/>
        <w:jc w:val="center"/>
        <w:outlineLvl w:val="1"/>
        <w:rPr>
          <w:rFonts w:ascii="Times New Roman" w:hAnsi="Times New Roman" w:cs="Times New Roman"/>
          <w:sz w:val="28"/>
          <w:szCs w:val="28"/>
        </w:rPr>
      </w:pPr>
    </w:p>
    <w:p w:rsidR="00BD359A" w:rsidRPr="00770AE5" w:rsidRDefault="00BD359A" w:rsidP="00BD359A">
      <w:pPr>
        <w:pStyle w:val="ConsPlusNormal"/>
        <w:widowControl/>
        <w:spacing w:line="360" w:lineRule="exact"/>
        <w:ind w:firstLine="540"/>
        <w:jc w:val="both"/>
        <w:rPr>
          <w:rFonts w:ascii="Times New Roman" w:hAnsi="Times New Roman" w:cs="Times New Roman"/>
          <w:b/>
          <w:sz w:val="28"/>
          <w:szCs w:val="28"/>
        </w:rPr>
      </w:pPr>
      <w:r w:rsidRPr="00770AE5">
        <w:rPr>
          <w:rFonts w:ascii="Times New Roman" w:hAnsi="Times New Roman" w:cs="Times New Roman"/>
          <w:sz w:val="28"/>
          <w:szCs w:val="28"/>
        </w:rPr>
        <w:t>17. Единая  комиссия обязана:</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xml:space="preserve">17.1. Проверять соответствие участников закупки предъявляемым к ним требованиям, установленным Федеральным </w:t>
      </w:r>
      <w:hyperlink r:id="rId11" w:history="1">
        <w:r w:rsidRPr="00770AE5">
          <w:rPr>
            <w:rStyle w:val="a7"/>
            <w:sz w:val="28"/>
            <w:szCs w:val="28"/>
          </w:rPr>
          <w:t>законом</w:t>
        </w:r>
      </w:hyperlink>
      <w:r w:rsidRPr="00770AE5">
        <w:rPr>
          <w:rFonts w:ascii="Times New Roman" w:hAnsi="Times New Roman" w:cs="Times New Roman"/>
          <w:sz w:val="28"/>
          <w:szCs w:val="28"/>
        </w:rPr>
        <w:t xml:space="preserve"> № 44-ФЗ, конкурсной документацией или документацией об аукционе, извещением о проведении запроса котировок цен, извещением и документацией о проведении запроса предложений.</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xml:space="preserve">17.2. Не допускать участника закупки к участию в конкурсе, аукционе, запросе предложений в случаях, установленных Федеральным </w:t>
      </w:r>
      <w:hyperlink r:id="rId12" w:history="1">
        <w:r w:rsidRPr="00770AE5">
          <w:rPr>
            <w:rStyle w:val="a7"/>
            <w:sz w:val="28"/>
            <w:szCs w:val="28"/>
          </w:rPr>
          <w:t>законом</w:t>
        </w:r>
      </w:hyperlink>
      <w:r w:rsidRPr="00770AE5">
        <w:rPr>
          <w:rFonts w:ascii="Times New Roman" w:hAnsi="Times New Roman" w:cs="Times New Roman"/>
          <w:sz w:val="28"/>
          <w:szCs w:val="28"/>
        </w:rPr>
        <w:t xml:space="preserve"> № 44-ФЗ, не рассматривать и отклонять котировочные заявки в случаях, установленных Федеральным законом № 44-ФЗ.</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xml:space="preserve">17.3.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w:t>
      </w:r>
      <w:proofErr w:type="gramStart"/>
      <w:r w:rsidRPr="00770AE5">
        <w:rPr>
          <w:rFonts w:ascii="Times New Roman" w:hAnsi="Times New Roman" w:cs="Times New Roman"/>
          <w:sz w:val="28"/>
          <w:szCs w:val="28"/>
        </w:rPr>
        <w:t>о</w:t>
      </w:r>
      <w:proofErr w:type="gramEnd"/>
      <w:r w:rsidRPr="00770AE5">
        <w:rPr>
          <w:rFonts w:ascii="Times New Roman" w:hAnsi="Times New Roman" w:cs="Times New Roman"/>
          <w:sz w:val="28"/>
          <w:szCs w:val="28"/>
        </w:rPr>
        <w:t xml:space="preserve"> осуществлении закупок товаров, работ, услуг.</w:t>
      </w:r>
    </w:p>
    <w:p w:rsidR="00BD359A" w:rsidRPr="00770AE5" w:rsidRDefault="00BD359A" w:rsidP="00BD359A">
      <w:pPr>
        <w:adjustRightInd w:val="0"/>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xml:space="preserve">17.4. Не проводить переговоры с участниками закупки, кроме случаев обмена информацией, прямо предусмотренных Федеральным </w:t>
      </w:r>
      <w:hyperlink r:id="rId13" w:history="1">
        <w:r w:rsidRPr="00770AE5">
          <w:rPr>
            <w:rStyle w:val="a7"/>
            <w:sz w:val="28"/>
            <w:szCs w:val="28"/>
          </w:rPr>
          <w:t>законом</w:t>
        </w:r>
      </w:hyperlink>
      <w:r w:rsidRPr="00770AE5">
        <w:rPr>
          <w:rFonts w:ascii="Times New Roman" w:hAnsi="Times New Roman" w:cs="Times New Roman"/>
          <w:sz w:val="28"/>
          <w:szCs w:val="28"/>
        </w:rPr>
        <w:t xml:space="preserve"> № 44-ФЗ. </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17.5. Вносить представленные участниками закупок изменения положений поданных ими документов и заявок на участие в закупочных процедурах в соответствующие протоколы.</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17.6. Учитывать преимущества заявок на участие в закупках учреждений и предприятий уголовно-исполнительной системы и (или) организаций инвалидов.</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xml:space="preserve">17.7. Определять победителя проводимой закупки, подписывать соответствующие протоколы по определению поставщика (исполнителя, </w:t>
      </w:r>
      <w:r w:rsidRPr="00770AE5">
        <w:rPr>
          <w:rFonts w:ascii="Times New Roman" w:hAnsi="Times New Roman" w:cs="Times New Roman"/>
          <w:sz w:val="28"/>
          <w:szCs w:val="28"/>
        </w:rPr>
        <w:lastRenderedPageBreak/>
        <w:t>подрядчика) и передавать их заказчику в срок, предусмотренный Федеральным законом № 44-ФЗ.</w:t>
      </w:r>
    </w:p>
    <w:p w:rsidR="00BD359A" w:rsidRPr="00770AE5" w:rsidRDefault="00BD359A" w:rsidP="00BD359A">
      <w:pPr>
        <w:pStyle w:val="ConsPlusNormal"/>
        <w:widowControl/>
        <w:spacing w:line="360" w:lineRule="exact"/>
        <w:ind w:firstLine="540"/>
        <w:jc w:val="both"/>
        <w:rPr>
          <w:rFonts w:ascii="Times New Roman" w:hAnsi="Times New Roman" w:cs="Times New Roman"/>
          <w:b/>
          <w:sz w:val="28"/>
          <w:szCs w:val="28"/>
        </w:rPr>
      </w:pPr>
    </w:p>
    <w:p w:rsidR="00BD359A" w:rsidRPr="00770AE5" w:rsidRDefault="00BD359A" w:rsidP="00BD359A">
      <w:pPr>
        <w:pStyle w:val="ConsPlusNormal"/>
        <w:widowControl/>
        <w:spacing w:line="360" w:lineRule="exact"/>
        <w:ind w:firstLine="540"/>
        <w:jc w:val="both"/>
        <w:rPr>
          <w:rFonts w:ascii="Times New Roman" w:hAnsi="Times New Roman" w:cs="Times New Roman"/>
          <w:bCs/>
          <w:sz w:val="28"/>
          <w:szCs w:val="28"/>
        </w:rPr>
      </w:pPr>
      <w:r w:rsidRPr="00770AE5">
        <w:rPr>
          <w:rFonts w:ascii="Times New Roman" w:hAnsi="Times New Roman" w:cs="Times New Roman"/>
          <w:bCs/>
          <w:sz w:val="28"/>
          <w:szCs w:val="28"/>
        </w:rPr>
        <w:t>18. Единая комиссия вправе:</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xml:space="preserve">18.1. В случаях, предусмотренных Федеральным </w:t>
      </w:r>
      <w:hyperlink r:id="rId14" w:history="1">
        <w:r w:rsidRPr="00770AE5">
          <w:rPr>
            <w:rStyle w:val="a7"/>
            <w:sz w:val="28"/>
            <w:szCs w:val="28"/>
          </w:rPr>
          <w:t>законом</w:t>
        </w:r>
      </w:hyperlink>
      <w:r w:rsidRPr="00770AE5">
        <w:rPr>
          <w:rFonts w:ascii="Times New Roman" w:hAnsi="Times New Roman" w:cs="Times New Roman"/>
          <w:sz w:val="28"/>
          <w:szCs w:val="28"/>
        </w:rPr>
        <w:t xml:space="preserve"> № 44-ФЗ, отстранить участника от участия в осуществлении закупки на любых этапах её проведения.</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xml:space="preserve">18.2. </w:t>
      </w:r>
      <w:proofErr w:type="gramStart"/>
      <w:r w:rsidRPr="00770AE5">
        <w:rPr>
          <w:rFonts w:ascii="Times New Roman" w:hAnsi="Times New Roman" w:cs="Times New Roman"/>
          <w:sz w:val="28"/>
          <w:szCs w:val="28"/>
        </w:rPr>
        <w:t>Обратиться к Заказчику с требованием незамедлительно запросить</w:t>
      </w:r>
      <w:proofErr w:type="gramEnd"/>
      <w:r w:rsidRPr="00770AE5">
        <w:rPr>
          <w:rFonts w:ascii="Times New Roman" w:hAnsi="Times New Roman" w:cs="Times New Roman"/>
          <w:sz w:val="28"/>
          <w:szCs w:val="28"/>
        </w:rPr>
        <w:t xml:space="preserve"> у соответствующих органов и организаций сведения в отношении участника закупки о соответствии участника закупки предъявляемым к нему требованиям, установленным Федеральным </w:t>
      </w:r>
      <w:hyperlink r:id="rId15" w:history="1">
        <w:r w:rsidRPr="00770AE5">
          <w:rPr>
            <w:rStyle w:val="a7"/>
            <w:sz w:val="28"/>
            <w:szCs w:val="28"/>
          </w:rPr>
          <w:t>законом</w:t>
        </w:r>
      </w:hyperlink>
      <w:r w:rsidRPr="00770AE5">
        <w:rPr>
          <w:rFonts w:ascii="Times New Roman" w:hAnsi="Times New Roman" w:cs="Times New Roman"/>
          <w:sz w:val="28"/>
          <w:szCs w:val="28"/>
        </w:rPr>
        <w:t xml:space="preserve"> № 44-ФЗ.</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xml:space="preserve">18.3. </w:t>
      </w:r>
      <w:r w:rsidRPr="00770AE5">
        <w:rPr>
          <w:rFonts w:ascii="Times New Roman" w:hAnsi="Times New Roman" w:cs="Times New Roman"/>
          <w:sz w:val="28"/>
          <w:szCs w:val="28"/>
        </w:rPr>
        <w:tab/>
        <w:t xml:space="preserve">Вносить предложения по вопросам </w:t>
      </w:r>
      <w:r w:rsidRPr="00770AE5">
        <w:rPr>
          <w:rFonts w:ascii="Times New Roman" w:hAnsi="Times New Roman" w:cs="Times New Roman"/>
          <w:noProof/>
          <w:sz w:val="28"/>
          <w:szCs w:val="28"/>
        </w:rPr>
        <w:t xml:space="preserve">осуществления закупок </w:t>
      </w:r>
      <w:r w:rsidRPr="00770AE5">
        <w:rPr>
          <w:rFonts w:ascii="Times New Roman" w:hAnsi="Times New Roman" w:cs="Times New Roman"/>
          <w:sz w:val="28"/>
          <w:szCs w:val="28"/>
        </w:rPr>
        <w:t>путем проведения конкурсов, аукционов, запросов котировок, запросов предложений,  требующих решения со стороны Заказчика.</w:t>
      </w:r>
    </w:p>
    <w:p w:rsidR="00BD359A" w:rsidRPr="00770AE5" w:rsidRDefault="00BD359A" w:rsidP="00BD359A">
      <w:pPr>
        <w:pStyle w:val="ConsPlusNormal"/>
        <w:widowControl/>
        <w:spacing w:line="360" w:lineRule="exact"/>
        <w:ind w:firstLine="540"/>
        <w:jc w:val="both"/>
        <w:rPr>
          <w:rFonts w:ascii="Times New Roman" w:hAnsi="Times New Roman" w:cs="Times New Roman"/>
          <w:b/>
          <w:sz w:val="28"/>
          <w:szCs w:val="28"/>
        </w:rPr>
      </w:pPr>
    </w:p>
    <w:p w:rsidR="00BD359A" w:rsidRPr="00770AE5" w:rsidRDefault="00BD359A" w:rsidP="00BD359A">
      <w:pPr>
        <w:pStyle w:val="ConsPlusNormal"/>
        <w:widowControl/>
        <w:spacing w:line="360" w:lineRule="exact"/>
        <w:ind w:firstLine="540"/>
        <w:jc w:val="both"/>
        <w:rPr>
          <w:rFonts w:ascii="Times New Roman" w:hAnsi="Times New Roman" w:cs="Times New Roman"/>
          <w:bCs/>
          <w:sz w:val="28"/>
          <w:szCs w:val="28"/>
        </w:rPr>
      </w:pPr>
      <w:r w:rsidRPr="00770AE5">
        <w:rPr>
          <w:rFonts w:ascii="Times New Roman" w:hAnsi="Times New Roman" w:cs="Times New Roman"/>
          <w:bCs/>
          <w:sz w:val="28"/>
          <w:szCs w:val="28"/>
        </w:rPr>
        <w:t>19. Члены Единой комиссии обязаны:</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19.1. Действовать в рамках своих полномочий, установленных законодательством об осуществлении закупок товаров, работ, услуг для обеспечения государственных (муниципальных) нужд и настоящим Положением.</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19.2.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(муниципальных) нужд и настоящего Положения.</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19.3. Лично присутствовать на заседаниях Единой комиссии. Отсутствие на заседаниях Единой комиссии допускается только по уважительным причинам.</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19.4.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BD359A" w:rsidRPr="00770AE5" w:rsidRDefault="00BD359A" w:rsidP="00BD359A">
      <w:pPr>
        <w:pStyle w:val="ConsPlusNormal"/>
        <w:widowControl/>
        <w:spacing w:line="360" w:lineRule="exact"/>
        <w:ind w:firstLine="540"/>
        <w:jc w:val="both"/>
        <w:rPr>
          <w:rFonts w:ascii="Times New Roman" w:hAnsi="Times New Roman" w:cs="Times New Roman"/>
          <w:b/>
          <w:sz w:val="28"/>
          <w:szCs w:val="28"/>
        </w:rPr>
      </w:pPr>
    </w:p>
    <w:p w:rsidR="00BD359A" w:rsidRPr="00770AE5" w:rsidRDefault="00BD359A" w:rsidP="00BD359A">
      <w:pPr>
        <w:pStyle w:val="ConsPlusNormal"/>
        <w:widowControl/>
        <w:spacing w:line="360" w:lineRule="exact"/>
        <w:ind w:firstLine="540"/>
        <w:jc w:val="both"/>
        <w:rPr>
          <w:rFonts w:ascii="Times New Roman" w:hAnsi="Times New Roman" w:cs="Times New Roman"/>
          <w:bCs/>
          <w:sz w:val="28"/>
          <w:szCs w:val="28"/>
        </w:rPr>
      </w:pPr>
      <w:r w:rsidRPr="00770AE5">
        <w:rPr>
          <w:rFonts w:ascii="Times New Roman" w:hAnsi="Times New Roman" w:cs="Times New Roman"/>
          <w:bCs/>
          <w:sz w:val="28"/>
          <w:szCs w:val="28"/>
        </w:rPr>
        <w:t>20. Члены Единой комиссии вправе:</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20.1.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BD359A" w:rsidRPr="00770AE5" w:rsidRDefault="00BD359A" w:rsidP="00BD359A">
      <w:pPr>
        <w:pStyle w:val="ConsPlusNormal"/>
        <w:widowControl/>
        <w:numPr>
          <w:ilvl w:val="1"/>
          <w:numId w:val="3"/>
        </w:numPr>
        <w:spacing w:line="360" w:lineRule="exact"/>
        <w:jc w:val="both"/>
        <w:rPr>
          <w:rFonts w:ascii="Times New Roman" w:hAnsi="Times New Roman" w:cs="Times New Roman"/>
          <w:sz w:val="28"/>
          <w:szCs w:val="28"/>
        </w:rPr>
      </w:pPr>
      <w:r w:rsidRPr="00770AE5">
        <w:rPr>
          <w:rFonts w:ascii="Times New Roman" w:hAnsi="Times New Roman" w:cs="Times New Roman"/>
          <w:sz w:val="28"/>
          <w:szCs w:val="28"/>
        </w:rPr>
        <w:t>Выступать на заседаниях Единой комиссии.</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xml:space="preserve">20.3. Проверять правильность содержания и оформления протоколов при </w:t>
      </w:r>
      <w:r w:rsidRPr="00770AE5">
        <w:rPr>
          <w:rFonts w:ascii="Times New Roman" w:hAnsi="Times New Roman" w:cs="Times New Roman"/>
          <w:noProof/>
          <w:sz w:val="28"/>
          <w:szCs w:val="28"/>
        </w:rPr>
        <w:t xml:space="preserve">осуществлении закупок </w:t>
      </w:r>
      <w:r w:rsidRPr="00770AE5">
        <w:rPr>
          <w:rFonts w:ascii="Times New Roman" w:hAnsi="Times New Roman" w:cs="Times New Roman"/>
          <w:sz w:val="28"/>
          <w:szCs w:val="28"/>
        </w:rPr>
        <w:t xml:space="preserve">путем проведения конкурсов, аукционов, запросов котировок, запросов предложений. </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xml:space="preserve">20.4. Письменно изложить особое мнение, которое прикладывается к протоколам, оформленным при </w:t>
      </w:r>
      <w:r w:rsidRPr="00770AE5">
        <w:rPr>
          <w:rFonts w:ascii="Times New Roman" w:hAnsi="Times New Roman" w:cs="Times New Roman"/>
          <w:noProof/>
          <w:sz w:val="28"/>
          <w:szCs w:val="28"/>
        </w:rPr>
        <w:t xml:space="preserve">осуществлении закупок </w:t>
      </w:r>
      <w:r w:rsidRPr="00770AE5">
        <w:rPr>
          <w:rFonts w:ascii="Times New Roman" w:hAnsi="Times New Roman" w:cs="Times New Roman"/>
          <w:sz w:val="28"/>
          <w:szCs w:val="28"/>
        </w:rPr>
        <w:t>путем проведения конкурсов, аукционов, запросов котировок, запросов предложений.</w:t>
      </w:r>
    </w:p>
    <w:p w:rsidR="00BD359A" w:rsidRPr="00770AE5" w:rsidRDefault="00BD359A" w:rsidP="00BD359A">
      <w:pPr>
        <w:pStyle w:val="ConsPlusNormal"/>
        <w:widowControl/>
        <w:spacing w:line="360" w:lineRule="exact"/>
        <w:ind w:left="900" w:firstLine="0"/>
        <w:jc w:val="both"/>
        <w:rPr>
          <w:rFonts w:ascii="Times New Roman" w:hAnsi="Times New Roman" w:cs="Times New Roman"/>
          <w:b/>
          <w:sz w:val="28"/>
          <w:szCs w:val="28"/>
        </w:rPr>
      </w:pPr>
    </w:p>
    <w:p w:rsidR="00BD359A" w:rsidRPr="00770AE5" w:rsidRDefault="00BD359A" w:rsidP="00BD359A">
      <w:pPr>
        <w:pStyle w:val="ConsPlusNormal"/>
        <w:widowControl/>
        <w:spacing w:line="360" w:lineRule="exact"/>
        <w:ind w:firstLine="540"/>
        <w:jc w:val="both"/>
        <w:rPr>
          <w:rFonts w:ascii="Times New Roman" w:hAnsi="Times New Roman" w:cs="Times New Roman"/>
          <w:bCs/>
          <w:sz w:val="28"/>
          <w:szCs w:val="28"/>
        </w:rPr>
      </w:pPr>
      <w:r w:rsidRPr="00770AE5">
        <w:rPr>
          <w:rFonts w:ascii="Times New Roman" w:hAnsi="Times New Roman" w:cs="Times New Roman"/>
          <w:bCs/>
          <w:sz w:val="28"/>
          <w:szCs w:val="28"/>
        </w:rPr>
        <w:t xml:space="preserve">21. Членам </w:t>
      </w:r>
      <w:proofErr w:type="gramStart"/>
      <w:r w:rsidRPr="00770AE5">
        <w:rPr>
          <w:rFonts w:ascii="Times New Roman" w:hAnsi="Times New Roman" w:cs="Times New Roman"/>
          <w:bCs/>
          <w:sz w:val="28"/>
          <w:szCs w:val="28"/>
        </w:rPr>
        <w:t>Единой</w:t>
      </w:r>
      <w:proofErr w:type="gramEnd"/>
      <w:r w:rsidRPr="00770AE5">
        <w:rPr>
          <w:rFonts w:ascii="Times New Roman" w:hAnsi="Times New Roman" w:cs="Times New Roman"/>
          <w:bCs/>
          <w:sz w:val="28"/>
          <w:szCs w:val="28"/>
        </w:rPr>
        <w:t xml:space="preserve"> комиссия запрещено:</w:t>
      </w:r>
    </w:p>
    <w:p w:rsidR="00BD359A" w:rsidRPr="00770AE5" w:rsidRDefault="00BD359A" w:rsidP="00BD359A">
      <w:pPr>
        <w:pStyle w:val="ConsPlusNormal"/>
        <w:widowControl/>
        <w:numPr>
          <w:ilvl w:val="1"/>
          <w:numId w:val="4"/>
        </w:numPr>
        <w:spacing w:line="360" w:lineRule="exact"/>
        <w:jc w:val="both"/>
        <w:rPr>
          <w:rFonts w:ascii="Times New Roman" w:hAnsi="Times New Roman" w:cs="Times New Roman"/>
          <w:sz w:val="28"/>
          <w:szCs w:val="28"/>
        </w:rPr>
      </w:pPr>
      <w:r w:rsidRPr="00770AE5">
        <w:rPr>
          <w:rFonts w:ascii="Times New Roman" w:hAnsi="Times New Roman" w:cs="Times New Roman"/>
          <w:sz w:val="28"/>
          <w:szCs w:val="28"/>
        </w:rPr>
        <w:lastRenderedPageBreak/>
        <w:t>Принимать решение путем проведения заочного голосования.</w:t>
      </w:r>
    </w:p>
    <w:p w:rsidR="00BD359A" w:rsidRPr="00770AE5" w:rsidRDefault="00BD359A" w:rsidP="00BD359A">
      <w:pPr>
        <w:pStyle w:val="ConsPlusNormal"/>
        <w:widowControl/>
        <w:numPr>
          <w:ilvl w:val="1"/>
          <w:numId w:val="4"/>
        </w:numPr>
        <w:spacing w:line="360" w:lineRule="exact"/>
        <w:jc w:val="both"/>
        <w:rPr>
          <w:rFonts w:ascii="Times New Roman" w:hAnsi="Times New Roman" w:cs="Times New Roman"/>
          <w:sz w:val="28"/>
          <w:szCs w:val="28"/>
        </w:rPr>
      </w:pPr>
      <w:r w:rsidRPr="00770AE5">
        <w:rPr>
          <w:rFonts w:ascii="Times New Roman" w:hAnsi="Times New Roman" w:cs="Times New Roman"/>
          <w:sz w:val="28"/>
          <w:szCs w:val="28"/>
        </w:rPr>
        <w:t>Делегировать свои полномочия иным лицам.</w:t>
      </w:r>
    </w:p>
    <w:p w:rsidR="00BD359A" w:rsidRPr="00770AE5" w:rsidRDefault="00BD359A" w:rsidP="00BD359A">
      <w:pPr>
        <w:pStyle w:val="ConsPlusNormal"/>
        <w:widowControl/>
        <w:spacing w:line="360" w:lineRule="exact"/>
        <w:ind w:firstLine="540"/>
        <w:jc w:val="both"/>
        <w:rPr>
          <w:rFonts w:ascii="Times New Roman" w:hAnsi="Times New Roman" w:cs="Times New Roman"/>
          <w:b/>
          <w:sz w:val="28"/>
          <w:szCs w:val="28"/>
        </w:rPr>
      </w:pPr>
    </w:p>
    <w:p w:rsidR="00BD359A" w:rsidRPr="00770AE5" w:rsidRDefault="00BD359A" w:rsidP="00BD359A">
      <w:pPr>
        <w:pStyle w:val="ConsPlusNormal"/>
        <w:widowControl/>
        <w:spacing w:line="360" w:lineRule="exact"/>
        <w:ind w:firstLine="567"/>
        <w:jc w:val="both"/>
        <w:rPr>
          <w:rFonts w:ascii="Times New Roman" w:hAnsi="Times New Roman" w:cs="Times New Roman"/>
          <w:bCs/>
          <w:sz w:val="28"/>
          <w:szCs w:val="28"/>
        </w:rPr>
      </w:pPr>
      <w:r w:rsidRPr="00770AE5">
        <w:rPr>
          <w:rFonts w:ascii="Times New Roman" w:hAnsi="Times New Roman" w:cs="Times New Roman"/>
          <w:bCs/>
          <w:sz w:val="28"/>
          <w:szCs w:val="28"/>
        </w:rPr>
        <w:t>22. Председатель Единой комиссии:</w:t>
      </w:r>
    </w:p>
    <w:p w:rsidR="00BD359A" w:rsidRPr="00770AE5" w:rsidRDefault="00BD359A" w:rsidP="00BD359A">
      <w:pPr>
        <w:pStyle w:val="ConsPlusNormal"/>
        <w:widowControl/>
        <w:spacing w:line="360" w:lineRule="exact"/>
        <w:ind w:firstLine="567"/>
        <w:jc w:val="both"/>
        <w:rPr>
          <w:rFonts w:ascii="Times New Roman" w:hAnsi="Times New Roman" w:cs="Times New Roman"/>
          <w:sz w:val="28"/>
          <w:szCs w:val="28"/>
        </w:rPr>
      </w:pPr>
      <w:r w:rsidRPr="00770AE5">
        <w:rPr>
          <w:rFonts w:ascii="Times New Roman" w:hAnsi="Times New Roman" w:cs="Times New Roman"/>
          <w:sz w:val="28"/>
          <w:szCs w:val="28"/>
        </w:rPr>
        <w:t>22.1. Осуществляет общее руководство работой Единой комиссии и обеспечивает выполнение настоящего Положения.</w:t>
      </w:r>
    </w:p>
    <w:p w:rsidR="00BD359A" w:rsidRPr="00770AE5" w:rsidRDefault="00BD359A" w:rsidP="00BD359A">
      <w:pPr>
        <w:pStyle w:val="ConsPlusNormal"/>
        <w:widowControl/>
        <w:numPr>
          <w:ilvl w:val="1"/>
          <w:numId w:val="5"/>
        </w:numPr>
        <w:spacing w:line="360" w:lineRule="exact"/>
        <w:jc w:val="both"/>
        <w:rPr>
          <w:rFonts w:ascii="Times New Roman" w:hAnsi="Times New Roman" w:cs="Times New Roman"/>
          <w:sz w:val="28"/>
          <w:szCs w:val="28"/>
        </w:rPr>
      </w:pPr>
      <w:r w:rsidRPr="00770AE5">
        <w:rPr>
          <w:rFonts w:ascii="Times New Roman" w:hAnsi="Times New Roman" w:cs="Times New Roman"/>
          <w:sz w:val="28"/>
          <w:szCs w:val="28"/>
        </w:rPr>
        <w:t>Объявляет заседание Единой комиссии правомочным.</w:t>
      </w:r>
    </w:p>
    <w:p w:rsidR="00BD359A" w:rsidRPr="00770AE5" w:rsidRDefault="00BD359A" w:rsidP="00BD359A">
      <w:pPr>
        <w:pStyle w:val="ConsPlusNormal"/>
        <w:widowControl/>
        <w:numPr>
          <w:ilvl w:val="1"/>
          <w:numId w:val="5"/>
        </w:numPr>
        <w:spacing w:line="360" w:lineRule="exact"/>
        <w:jc w:val="both"/>
        <w:rPr>
          <w:rFonts w:ascii="Times New Roman" w:hAnsi="Times New Roman" w:cs="Times New Roman"/>
          <w:sz w:val="28"/>
          <w:szCs w:val="28"/>
        </w:rPr>
      </w:pPr>
      <w:r w:rsidRPr="00770AE5">
        <w:rPr>
          <w:rFonts w:ascii="Times New Roman" w:hAnsi="Times New Roman" w:cs="Times New Roman"/>
          <w:sz w:val="28"/>
          <w:szCs w:val="28"/>
        </w:rPr>
        <w:t>Открывает и ведет заседание  Единой комиссии.</w:t>
      </w:r>
    </w:p>
    <w:p w:rsidR="00BD359A" w:rsidRPr="00770AE5" w:rsidRDefault="00BD359A" w:rsidP="00BD359A">
      <w:pPr>
        <w:pStyle w:val="ConsPlusNormal"/>
        <w:widowControl/>
        <w:numPr>
          <w:ilvl w:val="1"/>
          <w:numId w:val="5"/>
        </w:numPr>
        <w:spacing w:line="360" w:lineRule="exact"/>
        <w:jc w:val="both"/>
        <w:rPr>
          <w:rFonts w:ascii="Times New Roman" w:hAnsi="Times New Roman" w:cs="Times New Roman"/>
          <w:sz w:val="28"/>
          <w:szCs w:val="28"/>
        </w:rPr>
      </w:pPr>
      <w:r w:rsidRPr="00770AE5">
        <w:rPr>
          <w:rFonts w:ascii="Times New Roman" w:hAnsi="Times New Roman" w:cs="Times New Roman"/>
          <w:sz w:val="28"/>
          <w:szCs w:val="28"/>
        </w:rPr>
        <w:t>Объявляет состав Единой  комиссии.</w:t>
      </w:r>
    </w:p>
    <w:p w:rsidR="00BD359A" w:rsidRPr="00770AE5" w:rsidRDefault="00BD359A" w:rsidP="00BD359A">
      <w:pPr>
        <w:pStyle w:val="ConsPlusNormal"/>
        <w:widowControl/>
        <w:spacing w:line="360" w:lineRule="exact"/>
        <w:ind w:firstLine="567"/>
        <w:jc w:val="both"/>
        <w:rPr>
          <w:rFonts w:ascii="Times New Roman" w:hAnsi="Times New Roman" w:cs="Times New Roman"/>
          <w:sz w:val="28"/>
          <w:szCs w:val="28"/>
        </w:rPr>
      </w:pPr>
      <w:r w:rsidRPr="00770AE5">
        <w:rPr>
          <w:rFonts w:ascii="Times New Roman" w:hAnsi="Times New Roman" w:cs="Times New Roman"/>
          <w:sz w:val="28"/>
          <w:szCs w:val="28"/>
        </w:rPr>
        <w:t>22.5.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BD359A" w:rsidRPr="00770AE5" w:rsidRDefault="00BD359A" w:rsidP="00BD359A">
      <w:pPr>
        <w:pStyle w:val="ConsPlusNormal"/>
        <w:widowControl/>
        <w:spacing w:line="360" w:lineRule="exact"/>
        <w:ind w:firstLine="567"/>
        <w:jc w:val="both"/>
        <w:rPr>
          <w:rFonts w:ascii="Times New Roman" w:hAnsi="Times New Roman" w:cs="Times New Roman"/>
          <w:sz w:val="28"/>
          <w:szCs w:val="28"/>
        </w:rPr>
      </w:pPr>
      <w:r w:rsidRPr="00770AE5">
        <w:rPr>
          <w:rFonts w:ascii="Times New Roman" w:hAnsi="Times New Roman" w:cs="Times New Roman"/>
          <w:sz w:val="28"/>
          <w:szCs w:val="28"/>
        </w:rPr>
        <w:t>22.6. Оглашает сведения, подлежащие объявлению на процедуре вскрытия конвертов с заявками и открытия доступа к поданным в форме электронных документов заявкам.</w:t>
      </w:r>
    </w:p>
    <w:p w:rsidR="00BD359A" w:rsidRPr="00770AE5" w:rsidRDefault="00BD359A" w:rsidP="00BD359A">
      <w:pPr>
        <w:pStyle w:val="ConsPlusNormal"/>
        <w:widowControl/>
        <w:numPr>
          <w:ilvl w:val="1"/>
          <w:numId w:val="6"/>
        </w:numPr>
        <w:tabs>
          <w:tab w:val="num" w:pos="0"/>
        </w:tabs>
        <w:spacing w:line="360" w:lineRule="exact"/>
        <w:ind w:left="0" w:firstLine="567"/>
        <w:jc w:val="both"/>
        <w:rPr>
          <w:rFonts w:ascii="Times New Roman" w:hAnsi="Times New Roman" w:cs="Times New Roman"/>
          <w:sz w:val="28"/>
          <w:szCs w:val="28"/>
        </w:rPr>
      </w:pPr>
      <w:r w:rsidRPr="00770AE5">
        <w:rPr>
          <w:rFonts w:ascii="Times New Roman" w:hAnsi="Times New Roman" w:cs="Times New Roman"/>
          <w:sz w:val="28"/>
          <w:szCs w:val="28"/>
        </w:rPr>
        <w:t>Определяет порядок рассмотрения обсуждаемых вопросов, на заседании Единой комиссии.</w:t>
      </w:r>
    </w:p>
    <w:p w:rsidR="00BD359A" w:rsidRPr="00770AE5" w:rsidRDefault="00BD359A" w:rsidP="00BD359A">
      <w:pPr>
        <w:pStyle w:val="ConsPlusNormal"/>
        <w:widowControl/>
        <w:spacing w:line="360" w:lineRule="exact"/>
        <w:ind w:firstLine="567"/>
        <w:jc w:val="both"/>
        <w:rPr>
          <w:rFonts w:ascii="Times New Roman" w:hAnsi="Times New Roman" w:cs="Times New Roman"/>
          <w:sz w:val="28"/>
          <w:szCs w:val="28"/>
        </w:rPr>
      </w:pPr>
      <w:r w:rsidRPr="00770AE5">
        <w:rPr>
          <w:rFonts w:ascii="Times New Roman" w:hAnsi="Times New Roman" w:cs="Times New Roman"/>
          <w:sz w:val="28"/>
          <w:szCs w:val="28"/>
        </w:rPr>
        <w:t>22.8. В случае необходимости выносит на обсуждение Единой комиссии вопрос о привлечении к работе Единой комиссии экспертов.</w:t>
      </w:r>
    </w:p>
    <w:p w:rsidR="00BD359A" w:rsidRPr="00770AE5" w:rsidRDefault="00BD359A" w:rsidP="00BD359A">
      <w:pPr>
        <w:pStyle w:val="ConsPlusNormal"/>
        <w:widowControl/>
        <w:spacing w:line="360" w:lineRule="exact"/>
        <w:ind w:firstLine="567"/>
        <w:jc w:val="both"/>
        <w:rPr>
          <w:rFonts w:ascii="Times New Roman" w:hAnsi="Times New Roman" w:cs="Times New Roman"/>
          <w:sz w:val="28"/>
          <w:szCs w:val="28"/>
        </w:rPr>
      </w:pPr>
      <w:r w:rsidRPr="00770AE5">
        <w:rPr>
          <w:rFonts w:ascii="Times New Roman" w:hAnsi="Times New Roman" w:cs="Times New Roman"/>
          <w:sz w:val="28"/>
          <w:szCs w:val="28"/>
        </w:rPr>
        <w:t>22.9. Объявляет победителей конкурса, аукциона, запроса котировок,  запроса предложений.</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22.10. Осуществляет иные действия в соответствии с законодательством Российской Федерации и настоящим Положением.</w:t>
      </w:r>
    </w:p>
    <w:p w:rsidR="00BD359A" w:rsidRPr="00770AE5" w:rsidRDefault="00BD359A" w:rsidP="00BD359A">
      <w:pPr>
        <w:pStyle w:val="ConsPlusNormal"/>
        <w:widowControl/>
        <w:spacing w:line="360" w:lineRule="exact"/>
        <w:ind w:firstLine="540"/>
        <w:jc w:val="both"/>
        <w:rPr>
          <w:rFonts w:ascii="Times New Roman" w:hAnsi="Times New Roman" w:cs="Times New Roman"/>
          <w:bCs/>
          <w:sz w:val="28"/>
          <w:szCs w:val="28"/>
        </w:rPr>
      </w:pPr>
    </w:p>
    <w:p w:rsidR="00BD359A" w:rsidRPr="00770AE5" w:rsidRDefault="00BD359A" w:rsidP="00BD359A">
      <w:pPr>
        <w:pStyle w:val="ConsPlusNormal"/>
        <w:widowControl/>
        <w:spacing w:line="360" w:lineRule="exact"/>
        <w:ind w:firstLine="540"/>
        <w:jc w:val="both"/>
        <w:rPr>
          <w:rFonts w:ascii="Times New Roman" w:hAnsi="Times New Roman" w:cs="Times New Roman"/>
          <w:bCs/>
          <w:sz w:val="28"/>
          <w:szCs w:val="28"/>
        </w:rPr>
      </w:pPr>
      <w:r w:rsidRPr="00770AE5">
        <w:rPr>
          <w:rFonts w:ascii="Times New Roman" w:hAnsi="Times New Roman" w:cs="Times New Roman"/>
          <w:bCs/>
          <w:sz w:val="28"/>
          <w:szCs w:val="28"/>
        </w:rPr>
        <w:t>23. Уполномоченный председателем член Единой комиссии:</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xml:space="preserve">23.1. </w:t>
      </w:r>
      <w:proofErr w:type="gramStart"/>
      <w:r w:rsidRPr="00770AE5">
        <w:rPr>
          <w:rFonts w:ascii="Times New Roman" w:hAnsi="Times New Roman" w:cs="Times New Roman"/>
          <w:sz w:val="28"/>
          <w:szCs w:val="28"/>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извещение лиц, принимающих участие в работе Единой комиссии, о времени и месте проведения заседаний не менее чем за 2 (два) рабочих дня до их начала и обеспечение членов Единой комиссии необходимыми материалами.</w:t>
      </w:r>
      <w:proofErr w:type="gramEnd"/>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23.2. В ходе  заседания Единой комиссии оформляет протоколы, относящиеся к определению поставщика (подрядчика, исполнителя).</w:t>
      </w:r>
    </w:p>
    <w:p w:rsidR="00BD359A" w:rsidRPr="00770AE5" w:rsidRDefault="00BD359A" w:rsidP="00BD359A">
      <w:pPr>
        <w:pStyle w:val="ConsPlusNormal"/>
        <w:widowControl/>
        <w:spacing w:line="360" w:lineRule="exact"/>
        <w:ind w:firstLine="540"/>
        <w:jc w:val="both"/>
        <w:rPr>
          <w:rFonts w:ascii="Times New Roman" w:hAnsi="Times New Roman" w:cs="Times New Roman"/>
          <w:sz w:val="28"/>
          <w:szCs w:val="28"/>
        </w:rPr>
      </w:pPr>
      <w:r w:rsidRPr="00770AE5">
        <w:rPr>
          <w:rFonts w:ascii="Times New Roman" w:hAnsi="Times New Roman" w:cs="Times New Roman"/>
          <w:sz w:val="28"/>
          <w:szCs w:val="28"/>
        </w:rPr>
        <w:t xml:space="preserve">23.3. Ведет работу, относящуюся в соответствии с положениями Федерального закона № 44-ФЗ, к компетенции Единой комиссии,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6" w:history="1">
        <w:r w:rsidRPr="00770AE5">
          <w:rPr>
            <w:rStyle w:val="a7"/>
            <w:sz w:val="28"/>
            <w:szCs w:val="28"/>
          </w:rPr>
          <w:t>www.zakupki.gov.ru</w:t>
        </w:r>
      </w:hyperlink>
      <w:r w:rsidRPr="00770AE5">
        <w:rPr>
          <w:rFonts w:ascii="Times New Roman" w:hAnsi="Times New Roman" w:cs="Times New Roman"/>
          <w:sz w:val="28"/>
          <w:szCs w:val="28"/>
        </w:rPr>
        <w:t>, а так же на сайтах операторов электронных площадок.</w:t>
      </w:r>
    </w:p>
    <w:p w:rsidR="00BD359A" w:rsidRPr="00770AE5" w:rsidRDefault="00BD359A" w:rsidP="00BD359A">
      <w:pPr>
        <w:pStyle w:val="ConsPlusNormal"/>
        <w:widowControl/>
        <w:spacing w:line="360" w:lineRule="exact"/>
        <w:ind w:firstLine="0"/>
        <w:jc w:val="center"/>
        <w:outlineLvl w:val="1"/>
        <w:rPr>
          <w:rFonts w:ascii="Times New Roman" w:hAnsi="Times New Roman" w:cs="Times New Roman"/>
          <w:b/>
          <w:color w:val="FF0000"/>
          <w:sz w:val="28"/>
          <w:szCs w:val="28"/>
        </w:rPr>
      </w:pPr>
    </w:p>
    <w:p w:rsidR="00BD359A" w:rsidRPr="00770AE5" w:rsidRDefault="00BD359A" w:rsidP="00BD359A">
      <w:pPr>
        <w:pStyle w:val="ConsPlusNormal"/>
        <w:widowControl/>
        <w:spacing w:line="360" w:lineRule="exact"/>
        <w:ind w:firstLine="0"/>
        <w:jc w:val="center"/>
        <w:outlineLvl w:val="1"/>
        <w:rPr>
          <w:rFonts w:ascii="Times New Roman" w:hAnsi="Times New Roman" w:cs="Times New Roman"/>
          <w:sz w:val="28"/>
          <w:szCs w:val="28"/>
        </w:rPr>
      </w:pPr>
      <w:r w:rsidRPr="00770AE5">
        <w:rPr>
          <w:rFonts w:ascii="Times New Roman" w:hAnsi="Times New Roman" w:cs="Times New Roman"/>
          <w:sz w:val="28"/>
          <w:szCs w:val="28"/>
        </w:rPr>
        <w:t>VI. Порядок проведения заседаний Единой комиссии</w:t>
      </w:r>
    </w:p>
    <w:p w:rsidR="00BD359A" w:rsidRPr="00770AE5" w:rsidRDefault="00BD359A" w:rsidP="00BD359A">
      <w:pPr>
        <w:pStyle w:val="ConsPlusNormal"/>
        <w:widowControl/>
        <w:spacing w:line="360" w:lineRule="exact"/>
        <w:ind w:firstLine="0"/>
        <w:jc w:val="center"/>
        <w:outlineLvl w:val="1"/>
        <w:rPr>
          <w:rFonts w:ascii="Times New Roman" w:hAnsi="Times New Roman" w:cs="Times New Roman"/>
          <w:sz w:val="28"/>
          <w:szCs w:val="28"/>
        </w:rPr>
      </w:pPr>
    </w:p>
    <w:p w:rsidR="00BD359A" w:rsidRPr="00770AE5" w:rsidRDefault="00BD359A" w:rsidP="00BD359A">
      <w:pPr>
        <w:pStyle w:val="ConsPlusNormal"/>
        <w:widowControl/>
        <w:numPr>
          <w:ilvl w:val="0"/>
          <w:numId w:val="7"/>
        </w:numPr>
        <w:spacing w:line="360" w:lineRule="exact"/>
        <w:ind w:left="0" w:firstLine="567"/>
        <w:jc w:val="both"/>
        <w:rPr>
          <w:rFonts w:ascii="Times New Roman" w:hAnsi="Times New Roman" w:cs="Times New Roman"/>
          <w:sz w:val="28"/>
          <w:szCs w:val="28"/>
        </w:rPr>
      </w:pPr>
      <w:r w:rsidRPr="00770AE5">
        <w:rPr>
          <w:rFonts w:ascii="Times New Roman" w:hAnsi="Times New Roman" w:cs="Times New Roman"/>
          <w:bCs/>
          <w:sz w:val="28"/>
          <w:szCs w:val="28"/>
        </w:rPr>
        <w:lastRenderedPageBreak/>
        <w:t>Уполномоченный председателем член Единой комиссии</w:t>
      </w:r>
      <w:r w:rsidRPr="00770AE5">
        <w:rPr>
          <w:rFonts w:ascii="Times New Roman" w:hAnsi="Times New Roman" w:cs="Times New Roman"/>
          <w:sz w:val="28"/>
          <w:szCs w:val="28"/>
        </w:rPr>
        <w:t xml:space="preserve">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BD359A" w:rsidRPr="00770AE5" w:rsidRDefault="00BD359A" w:rsidP="00BD359A">
      <w:pPr>
        <w:pStyle w:val="ConsPlusNormal"/>
        <w:widowControl/>
        <w:numPr>
          <w:ilvl w:val="0"/>
          <w:numId w:val="7"/>
        </w:numPr>
        <w:spacing w:line="360" w:lineRule="exact"/>
        <w:ind w:left="0" w:firstLine="567"/>
        <w:jc w:val="both"/>
        <w:rPr>
          <w:rFonts w:ascii="Times New Roman" w:hAnsi="Times New Roman" w:cs="Times New Roman"/>
          <w:sz w:val="28"/>
          <w:szCs w:val="28"/>
        </w:rPr>
      </w:pPr>
      <w:r w:rsidRPr="00770AE5">
        <w:rPr>
          <w:rFonts w:ascii="Times New Roman" w:hAnsi="Times New Roman" w:cs="Times New Roman"/>
          <w:sz w:val="28"/>
          <w:szCs w:val="28"/>
        </w:rPr>
        <w:t>Заседания Единой комиссии открываются и закрываются председателем Единой комиссии.</w:t>
      </w:r>
    </w:p>
    <w:p w:rsidR="00BD359A" w:rsidRPr="00770AE5" w:rsidRDefault="00BD359A" w:rsidP="00BD359A">
      <w:pPr>
        <w:pStyle w:val="ConsPlusNormal"/>
        <w:widowControl/>
        <w:numPr>
          <w:ilvl w:val="0"/>
          <w:numId w:val="7"/>
        </w:numPr>
        <w:spacing w:line="360" w:lineRule="exact"/>
        <w:ind w:left="0" w:firstLine="567"/>
        <w:jc w:val="both"/>
        <w:rPr>
          <w:rFonts w:ascii="Times New Roman" w:hAnsi="Times New Roman" w:cs="Times New Roman"/>
          <w:sz w:val="28"/>
          <w:szCs w:val="28"/>
        </w:rPr>
      </w:pPr>
      <w:r w:rsidRPr="00770AE5">
        <w:rPr>
          <w:rFonts w:ascii="Times New Roman" w:hAnsi="Times New Roman" w:cs="Times New Roman"/>
          <w:sz w:val="28"/>
          <w:szCs w:val="28"/>
        </w:rPr>
        <w:t>Последовательность действий Единой комиссии по определению поставщика (подрядчика, исполнителя) определяется положениями Федерального закона № 44-ФЗ и настоящим Положением.</w:t>
      </w:r>
    </w:p>
    <w:p w:rsidR="00BD359A" w:rsidRPr="00770AE5" w:rsidRDefault="00BD359A" w:rsidP="00BD359A">
      <w:pPr>
        <w:pStyle w:val="ConsPlusNormal"/>
        <w:widowControl/>
        <w:numPr>
          <w:ilvl w:val="0"/>
          <w:numId w:val="7"/>
        </w:numPr>
        <w:spacing w:line="360" w:lineRule="exact"/>
        <w:ind w:left="0" w:firstLine="567"/>
        <w:jc w:val="both"/>
        <w:rPr>
          <w:rFonts w:ascii="Times New Roman" w:hAnsi="Times New Roman" w:cs="Times New Roman"/>
          <w:sz w:val="28"/>
          <w:szCs w:val="28"/>
        </w:rPr>
      </w:pPr>
      <w:r w:rsidRPr="00770AE5">
        <w:rPr>
          <w:rFonts w:ascii="Times New Roman" w:hAnsi="Times New Roman" w:cs="Times New Roman"/>
          <w:sz w:val="28"/>
          <w:szCs w:val="28"/>
        </w:rPr>
        <w:t xml:space="preserve">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w:t>
      </w:r>
    </w:p>
    <w:p w:rsidR="00BD359A" w:rsidRPr="00770AE5" w:rsidRDefault="00BD359A" w:rsidP="00BD359A">
      <w:pPr>
        <w:pStyle w:val="ConsPlusNormal"/>
        <w:widowControl/>
        <w:numPr>
          <w:ilvl w:val="0"/>
          <w:numId w:val="7"/>
        </w:numPr>
        <w:spacing w:line="360" w:lineRule="exact"/>
        <w:ind w:left="0" w:firstLine="567"/>
        <w:jc w:val="both"/>
        <w:rPr>
          <w:rFonts w:ascii="Times New Roman" w:hAnsi="Times New Roman" w:cs="Times New Roman"/>
          <w:sz w:val="28"/>
          <w:szCs w:val="28"/>
        </w:rPr>
      </w:pPr>
      <w:r w:rsidRPr="00770AE5">
        <w:rPr>
          <w:rFonts w:ascii="Times New Roman" w:hAnsi="Times New Roman" w:cs="Times New Roman"/>
          <w:sz w:val="28"/>
          <w:szCs w:val="28"/>
        </w:rPr>
        <w:t xml:space="preserve">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оформленному  по итогам заседания Единой комиссии </w:t>
      </w:r>
      <w:proofErr w:type="gramStart"/>
      <w:r w:rsidRPr="00770AE5">
        <w:rPr>
          <w:rFonts w:ascii="Times New Roman" w:hAnsi="Times New Roman" w:cs="Times New Roman"/>
          <w:sz w:val="28"/>
          <w:szCs w:val="28"/>
        </w:rPr>
        <w:t>при</w:t>
      </w:r>
      <w:proofErr w:type="gramEnd"/>
      <w:r w:rsidRPr="00770AE5">
        <w:rPr>
          <w:rFonts w:ascii="Times New Roman" w:hAnsi="Times New Roman" w:cs="Times New Roman"/>
          <w:sz w:val="28"/>
          <w:szCs w:val="28"/>
        </w:rPr>
        <w:t xml:space="preserve"> </w:t>
      </w:r>
      <w:r w:rsidRPr="00770AE5">
        <w:rPr>
          <w:rFonts w:ascii="Times New Roman" w:hAnsi="Times New Roman" w:cs="Times New Roman"/>
          <w:noProof/>
          <w:sz w:val="28"/>
          <w:szCs w:val="28"/>
        </w:rPr>
        <w:t xml:space="preserve">осуществления закупок </w:t>
      </w:r>
      <w:r w:rsidRPr="00770AE5">
        <w:rPr>
          <w:rFonts w:ascii="Times New Roman" w:hAnsi="Times New Roman" w:cs="Times New Roman"/>
          <w:sz w:val="28"/>
          <w:szCs w:val="28"/>
        </w:rPr>
        <w:t xml:space="preserve">путем проведения конкурсов, аукционов, запросов котировок, запросов предложений. </w:t>
      </w:r>
    </w:p>
    <w:p w:rsidR="00BD359A" w:rsidRPr="00770AE5" w:rsidRDefault="00BD359A" w:rsidP="00BD359A">
      <w:pPr>
        <w:pStyle w:val="ConsPlusNormal"/>
        <w:widowControl/>
        <w:spacing w:line="360" w:lineRule="exact"/>
        <w:ind w:left="567" w:firstLine="0"/>
        <w:jc w:val="both"/>
        <w:rPr>
          <w:rFonts w:ascii="Times New Roman" w:hAnsi="Times New Roman" w:cs="Times New Roman"/>
          <w:sz w:val="28"/>
          <w:szCs w:val="28"/>
        </w:rPr>
      </w:pPr>
    </w:p>
    <w:p w:rsidR="00BD359A" w:rsidRPr="00770AE5" w:rsidRDefault="00BD359A" w:rsidP="00BD359A">
      <w:pPr>
        <w:pStyle w:val="ConsPlusNormal"/>
        <w:widowControl/>
        <w:spacing w:line="360" w:lineRule="exact"/>
        <w:ind w:firstLine="0"/>
        <w:jc w:val="center"/>
        <w:outlineLvl w:val="1"/>
        <w:rPr>
          <w:rFonts w:ascii="Times New Roman" w:hAnsi="Times New Roman" w:cs="Times New Roman"/>
          <w:sz w:val="28"/>
          <w:szCs w:val="28"/>
        </w:rPr>
      </w:pPr>
      <w:r w:rsidRPr="00770AE5">
        <w:rPr>
          <w:rFonts w:ascii="Times New Roman" w:hAnsi="Times New Roman" w:cs="Times New Roman"/>
          <w:sz w:val="28"/>
          <w:szCs w:val="28"/>
        </w:rPr>
        <w:t>VI</w:t>
      </w:r>
      <w:r w:rsidRPr="00770AE5">
        <w:rPr>
          <w:rFonts w:ascii="Times New Roman" w:hAnsi="Times New Roman" w:cs="Times New Roman"/>
          <w:sz w:val="28"/>
          <w:szCs w:val="28"/>
          <w:lang w:val="en-US"/>
        </w:rPr>
        <w:t>I</w:t>
      </w:r>
      <w:r w:rsidRPr="00770AE5">
        <w:rPr>
          <w:rFonts w:ascii="Times New Roman" w:hAnsi="Times New Roman" w:cs="Times New Roman"/>
          <w:sz w:val="28"/>
          <w:szCs w:val="28"/>
        </w:rPr>
        <w:t xml:space="preserve"> . Ответственность членов Единой комиссии</w:t>
      </w:r>
    </w:p>
    <w:p w:rsidR="00BD359A" w:rsidRPr="00770AE5" w:rsidRDefault="00BD359A" w:rsidP="00BD359A">
      <w:pPr>
        <w:pStyle w:val="ConsPlusNormal"/>
        <w:widowControl/>
        <w:spacing w:line="360" w:lineRule="exact"/>
        <w:ind w:firstLine="0"/>
        <w:jc w:val="center"/>
        <w:outlineLvl w:val="1"/>
        <w:rPr>
          <w:rFonts w:ascii="Times New Roman" w:hAnsi="Times New Roman" w:cs="Times New Roman"/>
          <w:sz w:val="28"/>
          <w:szCs w:val="28"/>
        </w:rPr>
      </w:pPr>
    </w:p>
    <w:p w:rsidR="00BD359A" w:rsidRPr="00770AE5" w:rsidRDefault="00BD359A" w:rsidP="00BD359A">
      <w:pPr>
        <w:spacing w:before="240" w:line="360" w:lineRule="exact"/>
        <w:jc w:val="both"/>
        <w:rPr>
          <w:rFonts w:ascii="Times New Roman" w:hAnsi="Times New Roman" w:cs="Times New Roman"/>
        </w:rPr>
      </w:pPr>
      <w:r w:rsidRPr="00770AE5">
        <w:rPr>
          <w:rFonts w:ascii="Times New Roman" w:hAnsi="Times New Roman" w:cs="Times New Roman"/>
          <w:sz w:val="28"/>
          <w:szCs w:val="28"/>
        </w:rPr>
        <w:t>Члены Единой коми</w:t>
      </w:r>
      <w:bookmarkStart w:id="0" w:name="_GoBack"/>
      <w:bookmarkEnd w:id="0"/>
      <w:r w:rsidRPr="00770AE5">
        <w:rPr>
          <w:rFonts w:ascii="Times New Roman" w:hAnsi="Times New Roman" w:cs="Times New Roman"/>
          <w:sz w:val="28"/>
          <w:szCs w:val="28"/>
        </w:rPr>
        <w:t>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w:t>
      </w:r>
    </w:p>
    <w:p w:rsidR="00BD359A" w:rsidRPr="00770AE5" w:rsidRDefault="00BD359A" w:rsidP="00BD359A">
      <w:pPr>
        <w:spacing w:before="240" w:line="360" w:lineRule="exact"/>
        <w:jc w:val="both"/>
        <w:rPr>
          <w:rFonts w:ascii="Times New Roman" w:hAnsi="Times New Roman" w:cs="Times New Roman"/>
        </w:rPr>
      </w:pPr>
    </w:p>
    <w:p w:rsidR="00BD359A" w:rsidRPr="00770AE5" w:rsidRDefault="00BD359A" w:rsidP="00BD359A">
      <w:pPr>
        <w:spacing w:before="240" w:line="360" w:lineRule="exact"/>
        <w:jc w:val="both"/>
        <w:rPr>
          <w:rFonts w:ascii="Times New Roman" w:hAnsi="Times New Roman" w:cs="Times New Roman"/>
        </w:rPr>
      </w:pPr>
    </w:p>
    <w:p w:rsidR="00BD359A" w:rsidRPr="00770AE5" w:rsidRDefault="00BD359A" w:rsidP="00BD359A">
      <w:pPr>
        <w:spacing w:before="240" w:line="360" w:lineRule="exact"/>
        <w:jc w:val="both"/>
        <w:rPr>
          <w:rFonts w:ascii="Times New Roman" w:hAnsi="Times New Roman" w:cs="Times New Roman"/>
        </w:rPr>
      </w:pPr>
    </w:p>
    <w:p w:rsidR="00BD359A" w:rsidRPr="00770AE5" w:rsidRDefault="00BD359A" w:rsidP="00BD359A">
      <w:pPr>
        <w:spacing w:before="240" w:line="360" w:lineRule="exact"/>
        <w:jc w:val="both"/>
        <w:rPr>
          <w:rFonts w:ascii="Times New Roman" w:hAnsi="Times New Roman" w:cs="Times New Roman"/>
        </w:rPr>
      </w:pPr>
    </w:p>
    <w:p w:rsidR="00BD359A" w:rsidRPr="00770AE5" w:rsidRDefault="00BD359A" w:rsidP="00BD359A">
      <w:pPr>
        <w:spacing w:before="240" w:line="360" w:lineRule="exact"/>
        <w:jc w:val="both"/>
        <w:rPr>
          <w:rFonts w:ascii="Times New Roman" w:hAnsi="Times New Roman" w:cs="Times New Roman"/>
        </w:rPr>
      </w:pPr>
    </w:p>
    <w:p w:rsidR="00BD359A" w:rsidRPr="00770AE5" w:rsidRDefault="00BD359A" w:rsidP="00BD359A">
      <w:pPr>
        <w:spacing w:before="240" w:line="360" w:lineRule="exact"/>
        <w:jc w:val="both"/>
        <w:rPr>
          <w:rFonts w:ascii="Times New Roman" w:hAnsi="Times New Roman" w:cs="Times New Roman"/>
        </w:rPr>
      </w:pPr>
    </w:p>
    <w:p w:rsidR="00BD359A" w:rsidRPr="00770AE5" w:rsidRDefault="00BD359A" w:rsidP="00BD359A">
      <w:pPr>
        <w:spacing w:before="240" w:line="360" w:lineRule="exact"/>
        <w:jc w:val="both"/>
        <w:rPr>
          <w:rFonts w:ascii="Times New Roman" w:hAnsi="Times New Roman" w:cs="Times New Roman"/>
        </w:rPr>
      </w:pPr>
    </w:p>
    <w:p w:rsidR="00BD359A" w:rsidRPr="00770AE5" w:rsidRDefault="00BD359A" w:rsidP="00BD359A">
      <w:pPr>
        <w:spacing w:before="240" w:line="360" w:lineRule="exact"/>
        <w:jc w:val="both"/>
        <w:rPr>
          <w:rFonts w:ascii="Times New Roman" w:hAnsi="Times New Roman" w:cs="Times New Roman"/>
        </w:rPr>
      </w:pPr>
    </w:p>
    <w:p w:rsidR="00BD359A" w:rsidRPr="00770AE5" w:rsidRDefault="00BD359A" w:rsidP="00BD359A">
      <w:pPr>
        <w:spacing w:before="240" w:line="360" w:lineRule="exact"/>
        <w:jc w:val="both"/>
        <w:rPr>
          <w:rFonts w:ascii="Times New Roman" w:hAnsi="Times New Roman" w:cs="Times New Roman"/>
        </w:rPr>
      </w:pPr>
    </w:p>
    <w:p w:rsidR="00BD359A" w:rsidRPr="00770AE5" w:rsidRDefault="00BD359A" w:rsidP="00BD359A">
      <w:pPr>
        <w:spacing w:before="240" w:line="360" w:lineRule="exact"/>
        <w:jc w:val="both"/>
        <w:rPr>
          <w:rFonts w:ascii="Times New Roman" w:hAnsi="Times New Roman" w:cs="Times New Roman"/>
        </w:rPr>
      </w:pPr>
    </w:p>
    <w:p w:rsidR="00BD359A" w:rsidRPr="00770AE5" w:rsidRDefault="00BD359A" w:rsidP="00BD359A">
      <w:pPr>
        <w:spacing w:before="240" w:line="360" w:lineRule="exact"/>
        <w:jc w:val="both"/>
        <w:rPr>
          <w:rFonts w:ascii="Times New Roman" w:hAnsi="Times New Roman" w:cs="Times New Roman"/>
        </w:rPr>
      </w:pPr>
    </w:p>
    <w:p w:rsidR="00BD359A" w:rsidRPr="00770AE5" w:rsidRDefault="00BD359A" w:rsidP="00BD359A">
      <w:pPr>
        <w:spacing w:before="240" w:line="360" w:lineRule="exact"/>
        <w:jc w:val="both"/>
        <w:rPr>
          <w:rFonts w:ascii="Times New Roman" w:hAnsi="Times New Roman" w:cs="Times New Roman"/>
        </w:rPr>
      </w:pPr>
    </w:p>
    <w:p w:rsidR="00BD359A" w:rsidRPr="00770AE5" w:rsidRDefault="00BD359A" w:rsidP="00BD359A">
      <w:pPr>
        <w:spacing w:before="240" w:line="360" w:lineRule="exact"/>
        <w:jc w:val="both"/>
        <w:rPr>
          <w:rFonts w:ascii="Times New Roman" w:hAnsi="Times New Roman" w:cs="Times New Roman"/>
        </w:rPr>
      </w:pPr>
    </w:p>
    <w:p w:rsidR="00BD359A" w:rsidRPr="00770AE5" w:rsidRDefault="00BD359A" w:rsidP="00BD359A">
      <w:pPr>
        <w:spacing w:before="240" w:line="360" w:lineRule="exact"/>
        <w:jc w:val="both"/>
        <w:rPr>
          <w:rFonts w:ascii="Times New Roman" w:hAnsi="Times New Roman" w:cs="Times New Roman"/>
        </w:rPr>
      </w:pPr>
    </w:p>
    <w:p w:rsidR="00BD359A" w:rsidRPr="00770AE5" w:rsidRDefault="00BD359A" w:rsidP="00BD359A">
      <w:pPr>
        <w:spacing w:before="240" w:line="360" w:lineRule="exact"/>
        <w:jc w:val="both"/>
        <w:rPr>
          <w:rFonts w:ascii="Times New Roman" w:hAnsi="Times New Roman" w:cs="Times New Roman"/>
        </w:rPr>
      </w:pPr>
    </w:p>
    <w:p w:rsidR="00BD359A" w:rsidRPr="00770AE5" w:rsidRDefault="00BD359A" w:rsidP="00BD359A">
      <w:pPr>
        <w:spacing w:before="240" w:line="360" w:lineRule="exact"/>
        <w:jc w:val="both"/>
        <w:rPr>
          <w:rFonts w:ascii="Times New Roman" w:hAnsi="Times New Roman" w:cs="Times New Roman"/>
        </w:rPr>
      </w:pPr>
    </w:p>
    <w:p w:rsidR="00BD359A" w:rsidRPr="00770AE5" w:rsidRDefault="00BD359A" w:rsidP="00BD359A">
      <w:pPr>
        <w:spacing w:before="240" w:line="360" w:lineRule="exact"/>
        <w:jc w:val="both"/>
        <w:rPr>
          <w:rFonts w:ascii="Times New Roman" w:hAnsi="Times New Roman" w:cs="Times New Roman"/>
        </w:rPr>
      </w:pPr>
    </w:p>
    <w:p w:rsidR="00BD359A" w:rsidRPr="00770AE5" w:rsidRDefault="00BD359A" w:rsidP="00BD359A">
      <w:pPr>
        <w:spacing w:before="240" w:line="360" w:lineRule="exact"/>
        <w:jc w:val="both"/>
        <w:rPr>
          <w:rFonts w:ascii="Times New Roman" w:hAnsi="Times New Roman" w:cs="Times New Roman"/>
        </w:rPr>
      </w:pPr>
    </w:p>
    <w:p w:rsidR="00BD359A" w:rsidRPr="00770AE5" w:rsidRDefault="00BD359A" w:rsidP="00BD359A">
      <w:pPr>
        <w:spacing w:before="240" w:line="360" w:lineRule="exact"/>
        <w:jc w:val="both"/>
        <w:rPr>
          <w:rFonts w:ascii="Times New Roman" w:hAnsi="Times New Roman" w:cs="Times New Roman"/>
        </w:rPr>
      </w:pPr>
    </w:p>
    <w:p w:rsidR="00BD359A" w:rsidRPr="00770AE5" w:rsidRDefault="00BD359A" w:rsidP="00BD359A">
      <w:pPr>
        <w:spacing w:before="240" w:line="360" w:lineRule="exact"/>
        <w:jc w:val="both"/>
        <w:rPr>
          <w:rFonts w:ascii="Times New Roman" w:hAnsi="Times New Roman" w:cs="Times New Roman"/>
          <w:b/>
          <w:bCs/>
          <w:sz w:val="28"/>
          <w:szCs w:val="28"/>
        </w:rPr>
      </w:pPr>
    </w:p>
    <w:p w:rsidR="00BD359A" w:rsidRPr="00770AE5" w:rsidRDefault="00BD359A" w:rsidP="00BD359A">
      <w:pPr>
        <w:spacing w:before="240" w:line="360" w:lineRule="exact"/>
        <w:jc w:val="both"/>
        <w:rPr>
          <w:rFonts w:ascii="Times New Roman" w:hAnsi="Times New Roman" w:cs="Times New Roman"/>
          <w:b/>
          <w:bCs/>
          <w:sz w:val="28"/>
          <w:szCs w:val="28"/>
        </w:rPr>
      </w:pPr>
    </w:p>
    <w:p w:rsidR="00BD359A" w:rsidRPr="00770AE5" w:rsidRDefault="00BD359A" w:rsidP="00BD359A">
      <w:pPr>
        <w:spacing w:before="240" w:line="360" w:lineRule="exact"/>
        <w:jc w:val="both"/>
        <w:rPr>
          <w:rFonts w:ascii="Times New Roman" w:hAnsi="Times New Roman" w:cs="Times New Roman"/>
          <w:b/>
          <w:bCs/>
          <w:sz w:val="28"/>
          <w:szCs w:val="28"/>
        </w:rPr>
      </w:pPr>
    </w:p>
    <w:p w:rsidR="00BD359A" w:rsidRPr="00770AE5" w:rsidRDefault="00BD359A" w:rsidP="00E147C1">
      <w:pPr>
        <w:pStyle w:val="a6"/>
        <w:ind w:left="435"/>
        <w:rPr>
          <w:rFonts w:ascii="Times New Roman" w:hAnsi="Times New Roman" w:cs="Times New Roman"/>
          <w:sz w:val="28"/>
          <w:szCs w:val="28"/>
        </w:rPr>
      </w:pPr>
    </w:p>
    <w:sectPr w:rsidR="00BD359A" w:rsidRPr="00770AE5" w:rsidSect="00770AE5">
      <w:pgSz w:w="11906" w:h="16838"/>
      <w:pgMar w:top="510" w:right="851" w:bottom="340"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0D2A"/>
    <w:multiLevelType w:val="hybridMultilevel"/>
    <w:tmpl w:val="E4F6473A"/>
    <w:lvl w:ilvl="0" w:tplc="7E6C68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D8A6F3E"/>
    <w:multiLevelType w:val="hybridMultilevel"/>
    <w:tmpl w:val="A716A562"/>
    <w:lvl w:ilvl="0" w:tplc="0D9C746C">
      <w:start w:val="24"/>
      <w:numFmt w:val="decimal"/>
      <w:lvlText w:val="%1."/>
      <w:lvlJc w:val="left"/>
      <w:pPr>
        <w:ind w:left="12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997327"/>
    <w:multiLevelType w:val="multilevel"/>
    <w:tmpl w:val="FD58B004"/>
    <w:lvl w:ilvl="0">
      <w:start w:val="22"/>
      <w:numFmt w:val="decimal"/>
      <w:lvlText w:val="%1."/>
      <w:lvlJc w:val="left"/>
      <w:pPr>
        <w:tabs>
          <w:tab w:val="num" w:pos="555"/>
        </w:tabs>
        <w:ind w:left="555" w:hanging="555"/>
      </w:pPr>
    </w:lvl>
    <w:lvl w:ilvl="1">
      <w:start w:val="2"/>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3">
    <w:nsid w:val="3AD8423A"/>
    <w:multiLevelType w:val="multilevel"/>
    <w:tmpl w:val="CAE2D730"/>
    <w:lvl w:ilvl="0">
      <w:start w:val="21"/>
      <w:numFmt w:val="decimal"/>
      <w:lvlText w:val="%1."/>
      <w:lvlJc w:val="left"/>
      <w:pPr>
        <w:tabs>
          <w:tab w:val="num" w:pos="555"/>
        </w:tabs>
        <w:ind w:left="555" w:hanging="555"/>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4">
    <w:nsid w:val="498D61E9"/>
    <w:multiLevelType w:val="hybridMultilevel"/>
    <w:tmpl w:val="8AAA36FC"/>
    <w:lvl w:ilvl="0" w:tplc="10FC06B4">
      <w:start w:val="6"/>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19182B"/>
    <w:multiLevelType w:val="multilevel"/>
    <w:tmpl w:val="D08075E0"/>
    <w:lvl w:ilvl="0">
      <w:start w:val="20"/>
      <w:numFmt w:val="decimal"/>
      <w:lvlText w:val="%1."/>
      <w:lvlJc w:val="left"/>
      <w:pPr>
        <w:tabs>
          <w:tab w:val="num" w:pos="555"/>
        </w:tabs>
        <w:ind w:left="555" w:hanging="555"/>
      </w:pPr>
    </w:lvl>
    <w:lvl w:ilvl="1">
      <w:start w:val="2"/>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6">
    <w:nsid w:val="796B4AEA"/>
    <w:multiLevelType w:val="multilevel"/>
    <w:tmpl w:val="94261562"/>
    <w:lvl w:ilvl="0">
      <w:start w:val="22"/>
      <w:numFmt w:val="decimal"/>
      <w:lvlText w:val="%1."/>
      <w:lvlJc w:val="left"/>
      <w:pPr>
        <w:tabs>
          <w:tab w:val="num" w:pos="555"/>
        </w:tabs>
        <w:ind w:left="555" w:hanging="555"/>
      </w:pPr>
    </w:lvl>
    <w:lvl w:ilvl="1">
      <w:start w:val="7"/>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num w:numId="1">
    <w:abstractNumId w:val="0"/>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114"/>
    <w:rsid w:val="00484C52"/>
    <w:rsid w:val="0050223C"/>
    <w:rsid w:val="0062014C"/>
    <w:rsid w:val="006F0AC5"/>
    <w:rsid w:val="00770AE5"/>
    <w:rsid w:val="00804EBC"/>
    <w:rsid w:val="00844B83"/>
    <w:rsid w:val="00850114"/>
    <w:rsid w:val="009C098F"/>
    <w:rsid w:val="00AE18AF"/>
    <w:rsid w:val="00BD359A"/>
    <w:rsid w:val="00CF494C"/>
    <w:rsid w:val="00D16E94"/>
    <w:rsid w:val="00E01D06"/>
    <w:rsid w:val="00E14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94C"/>
  </w:style>
  <w:style w:type="paragraph" w:styleId="1">
    <w:name w:val="heading 1"/>
    <w:basedOn w:val="a"/>
    <w:next w:val="a"/>
    <w:link w:val="10"/>
    <w:uiPriority w:val="9"/>
    <w:qFormat/>
    <w:rsid w:val="00CF4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2014C"/>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94C"/>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F49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F494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F494C"/>
    <w:pPr>
      <w:spacing w:after="0" w:line="240" w:lineRule="auto"/>
    </w:pPr>
  </w:style>
  <w:style w:type="paragraph" w:styleId="a6">
    <w:name w:val="List Paragraph"/>
    <w:basedOn w:val="a"/>
    <w:uiPriority w:val="34"/>
    <w:qFormat/>
    <w:rsid w:val="00E147C1"/>
    <w:pPr>
      <w:ind w:left="720"/>
      <w:contextualSpacing/>
    </w:pPr>
  </w:style>
  <w:style w:type="character" w:styleId="a7">
    <w:name w:val="Hyperlink"/>
    <w:basedOn w:val="a0"/>
    <w:rsid w:val="00BD359A"/>
    <w:rPr>
      <w:rFonts w:ascii="Times New Roman" w:hAnsi="Times New Roman" w:cs="Times New Roman" w:hint="default"/>
      <w:color w:val="0000FF"/>
      <w:u w:val="single"/>
    </w:rPr>
  </w:style>
  <w:style w:type="paragraph" w:customStyle="1" w:styleId="ConsPlusNormal">
    <w:name w:val="ConsPlusNormal"/>
    <w:rsid w:val="00BD35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62014C"/>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main?base=LAW;n=116659;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116659;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hyperlink" Target="http://www.mutabash04sp.ru" TargetMode="External"/><Relationship Id="rId11" Type="http://schemas.openxmlformats.org/officeDocument/2006/relationships/hyperlink" Target="consultantplus://offline/main?base=LAW;n=116659;fld=134" TargetMode="External"/><Relationship Id="rId5" Type="http://schemas.openxmlformats.org/officeDocument/2006/relationships/image" Target="media/image1.png"/><Relationship Id="rId15" Type="http://schemas.openxmlformats.org/officeDocument/2006/relationships/hyperlink" Target="consultantplus://offline/main?base=LAW;n=116659;fld=134" TargetMode="External"/><Relationship Id="rId10" Type="http://schemas.openxmlformats.org/officeDocument/2006/relationships/hyperlink" Target="consultantplus://offline/main?base=EXP;n=507985;fld=134;dst=100016" TargetMode="External"/><Relationship Id="rId4" Type="http://schemas.openxmlformats.org/officeDocument/2006/relationships/webSettings" Target="webSettings.xml"/><Relationship Id="rId9" Type="http://schemas.openxmlformats.org/officeDocument/2006/relationships/hyperlink" Target="consultantplus://offline/main?base=LAW;n=112715;fld=134" TargetMode="External"/><Relationship Id="rId14"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2665</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Мутабаш</Company>
  <LinksUpToDate>false</LinksUpToDate>
  <CharactersWithSpaces>17821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Мутабаш</dc:creator>
  <cp:keywords/>
  <dc:description/>
  <cp:lastModifiedBy>Мутабаш</cp:lastModifiedBy>
  <cp:revision>4</cp:revision>
  <dcterms:created xsi:type="dcterms:W3CDTF">2016-09-28T10:37:00Z</dcterms:created>
  <dcterms:modified xsi:type="dcterms:W3CDTF">2016-09-28T10:57:00Z</dcterms:modified>
</cp:coreProperties>
</file>