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88" w:rsidRDefault="00F46A88" w:rsidP="00F46A88">
      <w:pPr>
        <w:jc w:val="both"/>
      </w:pPr>
    </w:p>
    <w:tbl>
      <w:tblPr>
        <w:tblpPr w:leftFromText="180" w:rightFromText="180" w:vertAnchor="page" w:horzAnchor="margin" w:tblpY="361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  <w:gridCol w:w="1881"/>
        <w:gridCol w:w="3763"/>
      </w:tblGrid>
      <w:tr w:rsidR="00F46A88" w:rsidRPr="006674B0" w:rsidTr="00F46A88">
        <w:trPr>
          <w:trHeight w:val="1787"/>
        </w:trPr>
        <w:tc>
          <w:tcPr>
            <w:tcW w:w="4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46A88" w:rsidRPr="0065521C" w:rsidRDefault="00F46A88" w:rsidP="00F46A8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65521C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65521C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65521C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ЫН РАЙОНЫ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46A88" w:rsidRPr="0065521C" w:rsidRDefault="00F46A88" w:rsidP="00F46A8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46A88" w:rsidRPr="0065521C" w:rsidRDefault="00F46A88" w:rsidP="00F46A88">
            <w:pPr>
              <w:pStyle w:val="a5"/>
              <w:ind w:firstLine="58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46A88" w:rsidRPr="0065521C" w:rsidRDefault="00F46A88" w:rsidP="00F46A88">
            <w:pPr>
              <w:pStyle w:val="a5"/>
              <w:ind w:firstLine="5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  <w:r w:rsidRPr="0065521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 СЕЛЬСОВЕТ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F46A88" w:rsidRDefault="00F46A88" w:rsidP="00F46A88">
      <w:pPr>
        <w:tabs>
          <w:tab w:val="left" w:pos="360"/>
        </w:tabs>
        <w:ind w:right="-6"/>
        <w:jc w:val="center"/>
        <w:rPr>
          <w:sz w:val="28"/>
          <w:szCs w:val="28"/>
        </w:rPr>
      </w:pPr>
      <w:r w:rsidRPr="006674B0">
        <w:rPr>
          <w:rFonts w:hAnsi="Lucida Sans Unicode"/>
          <w:sz w:val="28"/>
          <w:szCs w:val="28"/>
          <w:lang w:val="be-BY"/>
        </w:rPr>
        <w:t>Ҡ</w:t>
      </w:r>
      <w:r w:rsidRPr="006674B0">
        <w:rPr>
          <w:sz w:val="28"/>
          <w:szCs w:val="28"/>
          <w:lang w:val="be-BY"/>
        </w:rPr>
        <w:t>АРАР</w:t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  <w:t xml:space="preserve">         </w:t>
      </w:r>
      <w:r>
        <w:rPr>
          <w:sz w:val="28"/>
          <w:szCs w:val="28"/>
          <w:lang w:val="be-BY"/>
        </w:rPr>
        <w:t xml:space="preserve">   </w:t>
      </w:r>
      <w:r w:rsidRPr="006674B0">
        <w:rPr>
          <w:sz w:val="28"/>
          <w:szCs w:val="28"/>
        </w:rPr>
        <w:t>ПОСТАНОВЛЕНИЕ</w:t>
      </w:r>
    </w:p>
    <w:p w:rsidR="00D84966" w:rsidRDefault="00D84966" w:rsidP="00F46A88">
      <w:pPr>
        <w:tabs>
          <w:tab w:val="left" w:pos="360"/>
        </w:tabs>
        <w:ind w:right="-6"/>
        <w:jc w:val="center"/>
        <w:rPr>
          <w:rFonts w:eastAsia="MS Mincho"/>
          <w:bCs/>
          <w:spacing w:val="-2"/>
          <w:sz w:val="28"/>
          <w:szCs w:val="28"/>
        </w:rPr>
      </w:pPr>
    </w:p>
    <w:p w:rsidR="00F46A88" w:rsidRPr="00C91BF1" w:rsidRDefault="00F46A88" w:rsidP="00F46A88">
      <w:pPr>
        <w:tabs>
          <w:tab w:val="left" w:pos="360"/>
        </w:tabs>
        <w:ind w:right="-6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</w:t>
      </w:r>
      <w:r w:rsidR="008A73A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3A0401"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="003A0401" w:rsidRPr="00C91BF1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3B208D" w:rsidRPr="00C91BF1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394915" w:rsidRPr="00C91BF1">
        <w:rPr>
          <w:rFonts w:eastAsia="MS Mincho"/>
          <w:bCs/>
          <w:spacing w:val="-2"/>
          <w:sz w:val="28"/>
          <w:szCs w:val="28"/>
          <w:lang w:val="be-BY"/>
        </w:rPr>
        <w:t xml:space="preserve"> феврал</w:t>
      </w:r>
      <w:r w:rsidR="00346DE0" w:rsidRPr="00C91BF1">
        <w:rPr>
          <w:rFonts w:eastAsia="MS Mincho"/>
          <w:bCs/>
          <w:spacing w:val="-2"/>
          <w:sz w:val="28"/>
          <w:szCs w:val="28"/>
          <w:lang w:val="be-BY"/>
        </w:rPr>
        <w:t>ь</w:t>
      </w:r>
      <w:r w:rsidRPr="00C91BF1">
        <w:rPr>
          <w:rFonts w:eastAsia="MS Mincho"/>
          <w:bCs/>
          <w:spacing w:val="-2"/>
          <w:sz w:val="28"/>
          <w:szCs w:val="28"/>
          <w:lang w:val="be-BY"/>
        </w:rPr>
        <w:t xml:space="preserve">  201</w:t>
      </w:r>
      <w:r w:rsidR="00967A93" w:rsidRPr="00C91BF1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186517" w:rsidRPr="00C91BF1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Pr="00C91BF1">
        <w:rPr>
          <w:rFonts w:eastAsia="MS Mincho"/>
          <w:bCs/>
          <w:spacing w:val="-2"/>
          <w:sz w:val="28"/>
          <w:szCs w:val="28"/>
          <w:lang w:val="be-BY"/>
        </w:rPr>
        <w:t xml:space="preserve"> й.</w:t>
      </w:r>
      <w:r w:rsidRPr="00C91BF1">
        <w:rPr>
          <w:rFonts w:eastAsia="MS Mincho"/>
          <w:bCs/>
          <w:spacing w:val="-2"/>
          <w:sz w:val="28"/>
          <w:szCs w:val="28"/>
          <w:lang w:val="be-BY"/>
        </w:rPr>
        <w:tab/>
      </w:r>
      <w:r w:rsidRPr="00C91BF1"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№  </w:t>
      </w:r>
      <w:r w:rsidR="003A0401" w:rsidRPr="00C91BF1">
        <w:rPr>
          <w:rFonts w:eastAsia="MS Mincho"/>
          <w:bCs/>
          <w:spacing w:val="-2"/>
          <w:sz w:val="28"/>
          <w:szCs w:val="28"/>
          <w:lang w:val="be-BY"/>
        </w:rPr>
        <w:t>5</w:t>
      </w:r>
      <w:r w:rsidRPr="00C91BF1"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="00186517" w:rsidRPr="00C91BF1"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="003B208D" w:rsidRPr="00C91BF1">
        <w:rPr>
          <w:rFonts w:eastAsia="MS Mincho"/>
          <w:bCs/>
          <w:spacing w:val="-2"/>
          <w:sz w:val="28"/>
          <w:szCs w:val="28"/>
          <w:lang w:val="be-BY"/>
        </w:rPr>
        <w:t xml:space="preserve">      </w:t>
      </w:r>
      <w:r w:rsidR="00186517" w:rsidRPr="00C91BF1"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="003A0401" w:rsidRPr="00C91BF1">
        <w:rPr>
          <w:rFonts w:eastAsia="MS Mincho"/>
          <w:bCs/>
          <w:spacing w:val="-2"/>
          <w:sz w:val="28"/>
          <w:szCs w:val="28"/>
          <w:lang w:val="be-BY"/>
        </w:rPr>
        <w:t xml:space="preserve">    9</w:t>
      </w:r>
      <w:r w:rsidR="003B208D" w:rsidRPr="00C91BF1">
        <w:rPr>
          <w:rFonts w:eastAsia="MS Mincho"/>
          <w:bCs/>
          <w:spacing w:val="-2"/>
          <w:sz w:val="28"/>
          <w:szCs w:val="28"/>
          <w:lang w:val="be-BY"/>
        </w:rPr>
        <w:t xml:space="preserve"> февраля</w:t>
      </w:r>
      <w:r w:rsidR="00186517" w:rsidRPr="00C91BF1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F4520" w:rsidRPr="00C91BF1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186517" w:rsidRPr="00C91BF1">
        <w:rPr>
          <w:rFonts w:eastAsia="MS Mincho"/>
          <w:bCs/>
          <w:spacing w:val="-2"/>
          <w:sz w:val="28"/>
          <w:szCs w:val="28"/>
          <w:lang w:val="be-BY"/>
        </w:rPr>
        <w:t>201</w:t>
      </w:r>
      <w:r w:rsidR="00967A93" w:rsidRPr="00C91BF1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186517" w:rsidRPr="00C91BF1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Pr="00C91BF1">
        <w:rPr>
          <w:rFonts w:eastAsia="MS Mincho"/>
          <w:bCs/>
          <w:spacing w:val="-2"/>
          <w:sz w:val="28"/>
          <w:szCs w:val="28"/>
          <w:lang w:val="be-BY"/>
        </w:rPr>
        <w:t xml:space="preserve"> г.</w:t>
      </w:r>
    </w:p>
    <w:p w:rsidR="00F575FA" w:rsidRPr="00C91BF1" w:rsidRDefault="00F575FA" w:rsidP="00F46A88">
      <w:pPr>
        <w:tabs>
          <w:tab w:val="left" w:pos="360"/>
        </w:tabs>
        <w:ind w:right="-6"/>
        <w:rPr>
          <w:rFonts w:eastAsia="MS Mincho"/>
          <w:bCs/>
          <w:spacing w:val="-2"/>
          <w:sz w:val="28"/>
          <w:szCs w:val="28"/>
          <w:lang w:val="be-BY"/>
        </w:rPr>
      </w:pPr>
    </w:p>
    <w:p w:rsidR="003A0401" w:rsidRPr="00C91BF1" w:rsidRDefault="003A0401" w:rsidP="003A0401">
      <w:pPr>
        <w:jc w:val="center"/>
        <w:rPr>
          <w:sz w:val="28"/>
          <w:szCs w:val="28"/>
        </w:rPr>
      </w:pPr>
      <w:r w:rsidRPr="00C91BF1">
        <w:rPr>
          <w:sz w:val="28"/>
          <w:szCs w:val="28"/>
        </w:rPr>
        <w:t xml:space="preserve">Об утверждении муниципальной программы </w:t>
      </w:r>
    </w:p>
    <w:p w:rsidR="003A0401" w:rsidRPr="00C91BF1" w:rsidRDefault="003A0401" w:rsidP="003A0401">
      <w:pPr>
        <w:jc w:val="center"/>
        <w:rPr>
          <w:sz w:val="28"/>
          <w:szCs w:val="28"/>
        </w:rPr>
      </w:pPr>
      <w:r w:rsidRPr="00C91BF1">
        <w:rPr>
          <w:sz w:val="28"/>
          <w:szCs w:val="28"/>
        </w:rPr>
        <w:t xml:space="preserve">«Благоустройство сельского поселения Мутабашевский сельсовет муниципального района Аскинский район Республики Башкортостан </w:t>
      </w:r>
    </w:p>
    <w:p w:rsidR="003A0401" w:rsidRPr="00C91BF1" w:rsidRDefault="003A0401" w:rsidP="003A0401">
      <w:pPr>
        <w:jc w:val="center"/>
        <w:rPr>
          <w:sz w:val="28"/>
          <w:szCs w:val="28"/>
        </w:rPr>
      </w:pPr>
      <w:r w:rsidRPr="00C91BF1">
        <w:rPr>
          <w:sz w:val="28"/>
          <w:szCs w:val="28"/>
        </w:rPr>
        <w:t>на 2018-2020 годы»</w:t>
      </w:r>
    </w:p>
    <w:p w:rsidR="003A0401" w:rsidRPr="00C91BF1" w:rsidRDefault="003A0401" w:rsidP="003A0401">
      <w:pPr>
        <w:ind w:firstLine="709"/>
        <w:jc w:val="center"/>
        <w:rPr>
          <w:sz w:val="28"/>
          <w:szCs w:val="28"/>
        </w:rPr>
      </w:pPr>
    </w:p>
    <w:p w:rsidR="003A0401" w:rsidRPr="00C91BF1" w:rsidRDefault="003A0401" w:rsidP="003A0401">
      <w:pPr>
        <w:ind w:firstLine="709"/>
        <w:jc w:val="center"/>
        <w:rPr>
          <w:sz w:val="28"/>
          <w:szCs w:val="28"/>
        </w:rPr>
      </w:pPr>
    </w:p>
    <w:p w:rsidR="003A0401" w:rsidRPr="00C91BF1" w:rsidRDefault="003A0401" w:rsidP="003A0401">
      <w:pPr>
        <w:ind w:firstLine="709"/>
        <w:jc w:val="both"/>
        <w:rPr>
          <w:sz w:val="28"/>
          <w:szCs w:val="28"/>
        </w:rPr>
      </w:pPr>
      <w:proofErr w:type="gramStart"/>
      <w:r w:rsidRPr="00C91BF1">
        <w:rPr>
          <w:sz w:val="28"/>
          <w:szCs w:val="28"/>
        </w:rPr>
        <w:t>Во</w:t>
      </w:r>
      <w:proofErr w:type="gramEnd"/>
      <w:r w:rsidRPr="00C91BF1">
        <w:rPr>
          <w:sz w:val="28"/>
          <w:szCs w:val="28"/>
        </w:rPr>
        <w:t xml:space="preserve"> исполнении Федерального закона от 06.10.2003 г. № 131 – ФЗ «Об общих принципах организации местного самоуправления в Российской Федерации», в соответствии с Уставом сельского поселения Мутабашевский сельсовет, согласно Постановления Администрации муниципального района Аскинский район Республики Башкортостан от 25 декабря 2013 года № 1405 «О порядке разработки и утверждения муниципальных программ» ПОСТАНОВЛЯЮ:</w:t>
      </w:r>
    </w:p>
    <w:p w:rsidR="003A0401" w:rsidRPr="00C91BF1" w:rsidRDefault="003A0401" w:rsidP="003A0401">
      <w:pPr>
        <w:ind w:firstLine="709"/>
        <w:jc w:val="both"/>
        <w:rPr>
          <w:sz w:val="28"/>
          <w:szCs w:val="28"/>
        </w:rPr>
      </w:pPr>
      <w:r w:rsidRPr="00C91BF1">
        <w:rPr>
          <w:sz w:val="28"/>
          <w:szCs w:val="28"/>
        </w:rPr>
        <w:t>1. Утвердить муниципальную программу «Благоустройство сельского поселения Мутабашевский сельсовет муниципального района Аскинский район Республики Башкортостан на 2018-2020 годы» (прилагается).</w:t>
      </w:r>
    </w:p>
    <w:p w:rsidR="003A0401" w:rsidRDefault="003A0401" w:rsidP="003A0401">
      <w:pPr>
        <w:ind w:firstLine="709"/>
        <w:jc w:val="both"/>
        <w:rPr>
          <w:sz w:val="28"/>
          <w:szCs w:val="28"/>
        </w:rPr>
      </w:pPr>
      <w:r w:rsidRPr="00C91BF1">
        <w:rPr>
          <w:sz w:val="28"/>
          <w:szCs w:val="28"/>
        </w:rPr>
        <w:t>2. Установить, что в ходе реализации муниципальной программы «Благоустройство в сельском поселении Мутабашевский сельсовет муниципального района Аскинский район Республики Башкортостан на 2018-2020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C91BF1" w:rsidRDefault="00C91BF1" w:rsidP="00C91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1BF1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 настоящее решение на информационном стенде в здании</w:t>
      </w:r>
    </w:p>
    <w:p w:rsidR="00C91BF1" w:rsidRDefault="00C91BF1" w:rsidP="00C91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Мутабашевский сельсовет муниципального района Аскинский район Республики Башкортостан и на сайте Сельского поселения Мутабашевский сельсовет:</w:t>
      </w:r>
      <w:r w:rsidRPr="00C91BF1">
        <w:rPr>
          <w:sz w:val="28"/>
          <w:szCs w:val="28"/>
        </w:rPr>
        <w:t xml:space="preserve"> </w:t>
      </w:r>
      <w:r>
        <w:rPr>
          <w:sz w:val="28"/>
          <w:szCs w:val="28"/>
        </w:rPr>
        <w:t>«www.mutabash04sp.ru/»</w:t>
      </w:r>
      <w:r w:rsidRPr="00C91BF1">
        <w:rPr>
          <w:sz w:val="28"/>
          <w:szCs w:val="28"/>
        </w:rPr>
        <w:t>.</w:t>
      </w:r>
    </w:p>
    <w:p w:rsidR="003A0401" w:rsidRPr="00C91BF1" w:rsidRDefault="003A0401" w:rsidP="003A0401">
      <w:pPr>
        <w:ind w:firstLine="709"/>
        <w:jc w:val="both"/>
        <w:rPr>
          <w:sz w:val="28"/>
          <w:szCs w:val="28"/>
        </w:rPr>
      </w:pPr>
      <w:r w:rsidRPr="00C91BF1">
        <w:rPr>
          <w:sz w:val="28"/>
          <w:szCs w:val="28"/>
        </w:rPr>
        <w:t xml:space="preserve">4. </w:t>
      </w:r>
      <w:proofErr w:type="gramStart"/>
      <w:r w:rsidRPr="00C91BF1">
        <w:rPr>
          <w:sz w:val="28"/>
          <w:szCs w:val="28"/>
        </w:rPr>
        <w:t>Контроль за</w:t>
      </w:r>
      <w:proofErr w:type="gramEnd"/>
      <w:r w:rsidRPr="00C91BF1">
        <w:rPr>
          <w:sz w:val="28"/>
          <w:szCs w:val="28"/>
        </w:rPr>
        <w:t xml:space="preserve"> выполнением постановления оставляю за собой.</w:t>
      </w:r>
    </w:p>
    <w:p w:rsidR="00CA4A1E" w:rsidRPr="00C91BF1" w:rsidRDefault="00A1217D" w:rsidP="003A0401">
      <w:pPr>
        <w:jc w:val="center"/>
        <w:rPr>
          <w:color w:val="000000"/>
          <w:sz w:val="28"/>
          <w:szCs w:val="28"/>
        </w:rPr>
      </w:pPr>
      <w:r w:rsidRPr="00C91BF1">
        <w:rPr>
          <w:bCs/>
          <w:sz w:val="28"/>
          <w:szCs w:val="28"/>
          <w:lang w:val="be-BY"/>
        </w:rPr>
        <w:t xml:space="preserve">         </w:t>
      </w:r>
    </w:p>
    <w:p w:rsidR="00967A93" w:rsidRPr="00C91BF1" w:rsidRDefault="00D814DF" w:rsidP="00597D58">
      <w:pPr>
        <w:spacing w:line="240" w:lineRule="atLeast"/>
        <w:ind w:left="710"/>
        <w:jc w:val="right"/>
        <w:rPr>
          <w:spacing w:val="4"/>
          <w:sz w:val="28"/>
          <w:szCs w:val="28"/>
        </w:rPr>
      </w:pPr>
      <w:r w:rsidRPr="00C91BF1">
        <w:rPr>
          <w:spacing w:val="4"/>
          <w:sz w:val="28"/>
          <w:szCs w:val="28"/>
        </w:rPr>
        <w:t>Глава</w:t>
      </w:r>
    </w:p>
    <w:p w:rsidR="00967A93" w:rsidRPr="00C91BF1" w:rsidRDefault="00967A93" w:rsidP="00597D58">
      <w:pPr>
        <w:spacing w:line="240" w:lineRule="atLeast"/>
        <w:ind w:left="710"/>
        <w:jc w:val="right"/>
        <w:rPr>
          <w:spacing w:val="4"/>
          <w:sz w:val="28"/>
          <w:szCs w:val="28"/>
        </w:rPr>
      </w:pPr>
      <w:r w:rsidRPr="00C91BF1">
        <w:rPr>
          <w:spacing w:val="4"/>
          <w:sz w:val="28"/>
          <w:szCs w:val="28"/>
        </w:rPr>
        <w:t xml:space="preserve">Сельского поселения </w:t>
      </w:r>
      <w:r w:rsidR="009A7572" w:rsidRPr="00C91BF1">
        <w:rPr>
          <w:sz w:val="28"/>
          <w:szCs w:val="28"/>
        </w:rPr>
        <w:t>Мутабашев</w:t>
      </w:r>
      <w:r w:rsidRPr="00C91BF1">
        <w:rPr>
          <w:spacing w:val="4"/>
          <w:sz w:val="28"/>
          <w:szCs w:val="28"/>
        </w:rPr>
        <w:t>ский сельсовет</w:t>
      </w:r>
    </w:p>
    <w:p w:rsidR="00967A93" w:rsidRPr="00C91BF1" w:rsidRDefault="00967A93" w:rsidP="00597D58">
      <w:pPr>
        <w:spacing w:line="240" w:lineRule="atLeast"/>
        <w:ind w:left="710"/>
        <w:jc w:val="right"/>
        <w:rPr>
          <w:spacing w:val="4"/>
          <w:sz w:val="28"/>
          <w:szCs w:val="28"/>
        </w:rPr>
      </w:pPr>
      <w:r w:rsidRPr="00C91BF1">
        <w:rPr>
          <w:spacing w:val="4"/>
          <w:sz w:val="28"/>
          <w:szCs w:val="28"/>
        </w:rPr>
        <w:t xml:space="preserve">муниципального района Аскинский район </w:t>
      </w:r>
    </w:p>
    <w:p w:rsidR="00967A93" w:rsidRPr="00C91BF1" w:rsidRDefault="00967A93" w:rsidP="00597D58">
      <w:pPr>
        <w:spacing w:line="240" w:lineRule="atLeast"/>
        <w:ind w:left="710"/>
        <w:jc w:val="right"/>
        <w:rPr>
          <w:spacing w:val="4"/>
          <w:sz w:val="28"/>
          <w:szCs w:val="28"/>
        </w:rPr>
      </w:pPr>
      <w:r w:rsidRPr="00C91BF1">
        <w:rPr>
          <w:spacing w:val="4"/>
          <w:sz w:val="28"/>
          <w:szCs w:val="28"/>
        </w:rPr>
        <w:t>Республики Башкортостан</w:t>
      </w:r>
    </w:p>
    <w:p w:rsidR="00967A93" w:rsidRPr="00C91BF1" w:rsidRDefault="00D814DF" w:rsidP="00597D58">
      <w:pPr>
        <w:spacing w:line="240" w:lineRule="atLeast"/>
        <w:ind w:left="710"/>
        <w:jc w:val="right"/>
        <w:rPr>
          <w:spacing w:val="4"/>
          <w:sz w:val="28"/>
          <w:szCs w:val="28"/>
        </w:rPr>
      </w:pPr>
      <w:r w:rsidRPr="00C91BF1">
        <w:rPr>
          <w:spacing w:val="4"/>
          <w:sz w:val="28"/>
          <w:szCs w:val="28"/>
        </w:rPr>
        <w:t xml:space="preserve">А.Г. </w:t>
      </w:r>
      <w:proofErr w:type="spellStart"/>
      <w:r w:rsidRPr="00C91BF1">
        <w:rPr>
          <w:spacing w:val="4"/>
          <w:sz w:val="28"/>
          <w:szCs w:val="28"/>
        </w:rPr>
        <w:t>Файзуллин</w:t>
      </w:r>
      <w:proofErr w:type="spellEnd"/>
    </w:p>
    <w:p w:rsidR="00967A93" w:rsidRPr="00C91BF1" w:rsidRDefault="00967A93" w:rsidP="00597D58">
      <w:pPr>
        <w:shd w:val="clear" w:color="auto" w:fill="FFFFFF"/>
        <w:spacing w:line="240" w:lineRule="atLeast"/>
        <w:ind w:firstLine="709"/>
        <w:jc w:val="both"/>
        <w:rPr>
          <w:color w:val="686868"/>
          <w:sz w:val="28"/>
          <w:szCs w:val="28"/>
        </w:rPr>
      </w:pPr>
    </w:p>
    <w:p w:rsidR="00967A93" w:rsidRPr="00CA4A1E" w:rsidRDefault="00967A93" w:rsidP="00597D58">
      <w:pPr>
        <w:shd w:val="clear" w:color="auto" w:fill="FFFFFF"/>
        <w:spacing w:line="240" w:lineRule="atLeast"/>
        <w:ind w:firstLine="709"/>
        <w:jc w:val="both"/>
        <w:rPr>
          <w:color w:val="686868"/>
        </w:rPr>
      </w:pPr>
    </w:p>
    <w:p w:rsidR="00967A93" w:rsidRPr="00CA4A1E" w:rsidRDefault="00967A93" w:rsidP="00597D58">
      <w:pPr>
        <w:shd w:val="clear" w:color="auto" w:fill="FFFFFF"/>
        <w:spacing w:line="240" w:lineRule="atLeast"/>
        <w:jc w:val="both"/>
        <w:rPr>
          <w:color w:val="68686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E48DE" w:rsidRDefault="009E48DE" w:rsidP="009E48DE">
      <w:pPr>
        <w:jc w:val="right"/>
      </w:pPr>
      <w:r>
        <w:t>Приложение №1</w:t>
      </w:r>
    </w:p>
    <w:p w:rsidR="009E48DE" w:rsidRDefault="009E48DE" w:rsidP="009E48DE">
      <w:pPr>
        <w:jc w:val="right"/>
      </w:pPr>
      <w:r>
        <w:t xml:space="preserve"> к постановлению главы</w:t>
      </w:r>
    </w:p>
    <w:p w:rsidR="009E48DE" w:rsidRDefault="009E48DE" w:rsidP="009E48DE">
      <w:pPr>
        <w:jc w:val="right"/>
      </w:pPr>
      <w:r>
        <w:t>сельского поселения</w:t>
      </w:r>
    </w:p>
    <w:p w:rsidR="009E48DE" w:rsidRPr="00DC34CC" w:rsidRDefault="009E48DE" w:rsidP="009E48DE">
      <w:pPr>
        <w:jc w:val="right"/>
      </w:pPr>
      <w:r w:rsidRPr="00DC34CC">
        <w:t xml:space="preserve">№ </w:t>
      </w:r>
      <w:r>
        <w:t>5</w:t>
      </w:r>
      <w:r w:rsidRPr="00DC34CC">
        <w:t xml:space="preserve"> от «</w:t>
      </w:r>
      <w:r>
        <w:t>09</w:t>
      </w:r>
      <w:r w:rsidRPr="00DC34CC">
        <w:t xml:space="preserve">» </w:t>
      </w:r>
      <w:r>
        <w:t>февраля 2018</w:t>
      </w:r>
      <w:r w:rsidRPr="00DC34CC">
        <w:t xml:space="preserve"> года</w:t>
      </w:r>
    </w:p>
    <w:p w:rsidR="009E48DE" w:rsidRDefault="009E48DE" w:rsidP="009E48DE">
      <w:pPr>
        <w:jc w:val="center"/>
        <w:rPr>
          <w:sz w:val="28"/>
          <w:szCs w:val="28"/>
        </w:rPr>
      </w:pPr>
    </w:p>
    <w:p w:rsidR="009E48DE" w:rsidRDefault="009E48DE" w:rsidP="009E48DE">
      <w:pPr>
        <w:jc w:val="center"/>
        <w:rPr>
          <w:sz w:val="28"/>
          <w:szCs w:val="28"/>
        </w:rPr>
      </w:pPr>
    </w:p>
    <w:p w:rsidR="009E48DE" w:rsidRPr="009977E2" w:rsidRDefault="009E48DE" w:rsidP="009E48DE">
      <w:pPr>
        <w:jc w:val="center"/>
        <w:rPr>
          <w:b/>
        </w:rPr>
      </w:pPr>
      <w:r w:rsidRPr="009977E2">
        <w:rPr>
          <w:b/>
        </w:rPr>
        <w:t>Муниципальная Программа</w:t>
      </w:r>
    </w:p>
    <w:p w:rsidR="009E48DE" w:rsidRDefault="009E48DE" w:rsidP="009E48DE">
      <w:pPr>
        <w:jc w:val="center"/>
        <w:rPr>
          <w:b/>
        </w:rPr>
      </w:pPr>
      <w:r w:rsidRPr="009977E2">
        <w:rPr>
          <w:b/>
        </w:rPr>
        <w:t xml:space="preserve"> «Благоустройство</w:t>
      </w:r>
      <w:r>
        <w:rPr>
          <w:b/>
        </w:rPr>
        <w:t xml:space="preserve"> сельского поселения </w:t>
      </w:r>
      <w:r>
        <w:t xml:space="preserve">Мутабашевский </w:t>
      </w:r>
      <w:r>
        <w:rPr>
          <w:b/>
        </w:rPr>
        <w:t xml:space="preserve">сельсовет муниципального района Аскинский район Республики Башкортостан </w:t>
      </w:r>
    </w:p>
    <w:p w:rsidR="009E48DE" w:rsidRDefault="009E48DE" w:rsidP="009E48DE">
      <w:pPr>
        <w:jc w:val="center"/>
        <w:rPr>
          <w:b/>
        </w:rPr>
      </w:pPr>
      <w:r>
        <w:rPr>
          <w:b/>
        </w:rPr>
        <w:t>на 2018 - 2020</w:t>
      </w:r>
      <w:r w:rsidRPr="009977E2">
        <w:rPr>
          <w:b/>
        </w:rPr>
        <w:t xml:space="preserve"> годы</w:t>
      </w:r>
      <w:r>
        <w:rPr>
          <w:b/>
        </w:rPr>
        <w:t>»</w:t>
      </w:r>
    </w:p>
    <w:p w:rsidR="009E48DE" w:rsidRPr="009977E2" w:rsidRDefault="009E48DE" w:rsidP="009E48DE">
      <w:pPr>
        <w:jc w:val="center"/>
        <w:rPr>
          <w:b/>
        </w:rPr>
      </w:pPr>
    </w:p>
    <w:p w:rsidR="009E48DE" w:rsidRDefault="009E48DE" w:rsidP="009E48DE">
      <w:pPr>
        <w:jc w:val="center"/>
      </w:pPr>
      <w:r w:rsidRPr="009977E2">
        <w:t>Паспорт муниципальной программы</w:t>
      </w:r>
    </w:p>
    <w:p w:rsidR="009E48DE" w:rsidRPr="009977E2" w:rsidRDefault="009E48DE" w:rsidP="009E48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9E48DE" w:rsidRPr="009977E2" w:rsidTr="0098115B">
        <w:trPr>
          <w:trHeight w:val="789"/>
        </w:trPr>
        <w:tc>
          <w:tcPr>
            <w:tcW w:w="2808" w:type="dxa"/>
          </w:tcPr>
          <w:p w:rsidR="009E48DE" w:rsidRPr="009977E2" w:rsidRDefault="009E48DE" w:rsidP="0098115B">
            <w:r w:rsidRPr="009977E2">
              <w:t xml:space="preserve">Наименование Программы </w:t>
            </w:r>
          </w:p>
        </w:tc>
        <w:tc>
          <w:tcPr>
            <w:tcW w:w="6763" w:type="dxa"/>
          </w:tcPr>
          <w:p w:rsidR="009E48DE" w:rsidRPr="009977E2" w:rsidRDefault="009E48DE" w:rsidP="0098115B">
            <w:pPr>
              <w:jc w:val="both"/>
            </w:pPr>
            <w:r w:rsidRPr="009977E2">
              <w:t>Муниципаль</w:t>
            </w:r>
            <w:r>
              <w:t>ная программа «</w:t>
            </w:r>
            <w:r w:rsidRPr="00F8395C">
              <w:t>Благоустройство сельского поселения</w:t>
            </w:r>
            <w:r>
              <w:t xml:space="preserve"> Мутабаше</w:t>
            </w:r>
            <w:r w:rsidRPr="00F8395C">
              <w:t>вский сельсовет муниципального района Аскинский район Республики Башкортостан</w:t>
            </w:r>
            <w:r>
              <w:rPr>
                <w:b/>
              </w:rPr>
              <w:t xml:space="preserve"> </w:t>
            </w:r>
            <w:r>
              <w:t>на 2018-2020</w:t>
            </w:r>
            <w:r w:rsidRPr="009977E2">
              <w:t xml:space="preserve"> годы» </w:t>
            </w:r>
          </w:p>
        </w:tc>
      </w:tr>
      <w:tr w:rsidR="009E48DE" w:rsidRPr="009977E2" w:rsidTr="0098115B">
        <w:trPr>
          <w:trHeight w:val="918"/>
        </w:trPr>
        <w:tc>
          <w:tcPr>
            <w:tcW w:w="2808" w:type="dxa"/>
          </w:tcPr>
          <w:p w:rsidR="009E48DE" w:rsidRPr="009977E2" w:rsidRDefault="009E48DE" w:rsidP="0098115B">
            <w:r w:rsidRPr="009977E2">
              <w:t>Дата и номер постановления об утверждении программы</w:t>
            </w:r>
          </w:p>
        </w:tc>
        <w:tc>
          <w:tcPr>
            <w:tcW w:w="6763" w:type="dxa"/>
            <w:shd w:val="clear" w:color="auto" w:fill="FFFFFF"/>
          </w:tcPr>
          <w:p w:rsidR="009E48DE" w:rsidRPr="009977E2" w:rsidRDefault="009E48DE" w:rsidP="0098115B">
            <w:pPr>
              <w:jc w:val="center"/>
            </w:pPr>
            <w:r>
              <w:t xml:space="preserve">№ 5 от «09» </w:t>
            </w:r>
            <w:proofErr w:type="spellStart"/>
            <w:r>
              <w:t>февраляя</w:t>
            </w:r>
            <w:proofErr w:type="spellEnd"/>
            <w:r>
              <w:t xml:space="preserve"> 2018 </w:t>
            </w:r>
            <w:r w:rsidRPr="009977E2">
              <w:t>г</w:t>
            </w:r>
            <w:r>
              <w:t>ода</w:t>
            </w:r>
          </w:p>
        </w:tc>
      </w:tr>
      <w:tr w:rsidR="009E48DE" w:rsidRPr="009977E2" w:rsidTr="0098115B">
        <w:tc>
          <w:tcPr>
            <w:tcW w:w="2808" w:type="dxa"/>
          </w:tcPr>
          <w:p w:rsidR="009E48DE" w:rsidRPr="009977E2" w:rsidRDefault="009E48DE" w:rsidP="0098115B">
            <w:r w:rsidRPr="009977E2">
              <w:t xml:space="preserve">Основание для разработки Программы  </w:t>
            </w:r>
          </w:p>
        </w:tc>
        <w:tc>
          <w:tcPr>
            <w:tcW w:w="6763" w:type="dxa"/>
          </w:tcPr>
          <w:p w:rsidR="009E48DE" w:rsidRPr="009977E2" w:rsidRDefault="009E48DE" w:rsidP="0098115B">
            <w:pPr>
              <w:jc w:val="both"/>
            </w:pPr>
            <w:r w:rsidRPr="009977E2"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E48DE" w:rsidRPr="009977E2" w:rsidRDefault="009E48DE" w:rsidP="0098115B">
            <w:pPr>
              <w:jc w:val="both"/>
            </w:pPr>
            <w:r w:rsidRPr="009977E2">
              <w:t xml:space="preserve">-Устав  сельского поселения </w:t>
            </w:r>
            <w:r>
              <w:t>Мутабаше</w:t>
            </w:r>
            <w:r w:rsidRPr="009977E2">
              <w:t>вский сельсовет.</w:t>
            </w:r>
          </w:p>
        </w:tc>
      </w:tr>
      <w:tr w:rsidR="009E48DE" w:rsidRPr="009977E2" w:rsidTr="0098115B">
        <w:tc>
          <w:tcPr>
            <w:tcW w:w="2808" w:type="dxa"/>
          </w:tcPr>
          <w:p w:rsidR="009E48DE" w:rsidRPr="009977E2" w:rsidRDefault="009E48DE" w:rsidP="0098115B">
            <w:r w:rsidRPr="009977E2">
              <w:t>Муниципальный заказчик (координатор) программы</w:t>
            </w:r>
          </w:p>
        </w:tc>
        <w:tc>
          <w:tcPr>
            <w:tcW w:w="6763" w:type="dxa"/>
          </w:tcPr>
          <w:p w:rsidR="009E48DE" w:rsidRPr="009977E2" w:rsidRDefault="009E48DE" w:rsidP="0098115B">
            <w:r w:rsidRPr="009977E2">
              <w:t xml:space="preserve">Администрация сельского поселения </w:t>
            </w:r>
            <w:r>
              <w:t>Мутабаше</w:t>
            </w:r>
            <w:r w:rsidRPr="009977E2">
              <w:t>вский сельсовет муниципального района Аскинский район Республики Башкортостан</w:t>
            </w:r>
          </w:p>
        </w:tc>
      </w:tr>
      <w:tr w:rsidR="009E48DE" w:rsidRPr="009977E2" w:rsidTr="0098115B">
        <w:tc>
          <w:tcPr>
            <w:tcW w:w="2808" w:type="dxa"/>
          </w:tcPr>
          <w:p w:rsidR="009E48DE" w:rsidRPr="009977E2" w:rsidRDefault="009E48DE" w:rsidP="0098115B">
            <w:r w:rsidRPr="009977E2">
              <w:t>Разработчики программы</w:t>
            </w:r>
          </w:p>
        </w:tc>
        <w:tc>
          <w:tcPr>
            <w:tcW w:w="6763" w:type="dxa"/>
          </w:tcPr>
          <w:p w:rsidR="009E48DE" w:rsidRPr="009977E2" w:rsidRDefault="009E48DE" w:rsidP="0098115B">
            <w:r w:rsidRPr="009977E2">
              <w:t xml:space="preserve">Администрация сельского поселения </w:t>
            </w:r>
            <w:r>
              <w:t>Мутабаше</w:t>
            </w:r>
            <w:r w:rsidRPr="009977E2">
              <w:t>вский сельсовет муниципального района Аскинский район Республики Башкортостан</w:t>
            </w:r>
          </w:p>
        </w:tc>
      </w:tr>
      <w:tr w:rsidR="009E48DE" w:rsidRPr="009977E2" w:rsidTr="0098115B">
        <w:tc>
          <w:tcPr>
            <w:tcW w:w="2808" w:type="dxa"/>
          </w:tcPr>
          <w:p w:rsidR="009E48DE" w:rsidRPr="009977E2" w:rsidRDefault="009E48DE" w:rsidP="0098115B">
            <w:r w:rsidRPr="009977E2">
              <w:t>Основные исполнители и соисполнители</w:t>
            </w:r>
          </w:p>
        </w:tc>
        <w:tc>
          <w:tcPr>
            <w:tcW w:w="6763" w:type="dxa"/>
          </w:tcPr>
          <w:p w:rsidR="009E48DE" w:rsidRPr="009977E2" w:rsidRDefault="009E48DE" w:rsidP="0098115B">
            <w:r w:rsidRPr="009977E2">
              <w:t xml:space="preserve">Администрация сельского поселения </w:t>
            </w:r>
            <w:r>
              <w:t>Мутабаше</w:t>
            </w:r>
            <w:r w:rsidRPr="009977E2">
              <w:t>вский сельсовет муниципального района Аскинский район Республики Башкортостан</w:t>
            </w:r>
          </w:p>
        </w:tc>
      </w:tr>
      <w:tr w:rsidR="009E48DE" w:rsidRPr="009977E2" w:rsidTr="0098115B">
        <w:tc>
          <w:tcPr>
            <w:tcW w:w="2808" w:type="dxa"/>
          </w:tcPr>
          <w:p w:rsidR="009E48DE" w:rsidRPr="009977E2" w:rsidRDefault="009E48DE" w:rsidP="0098115B">
            <w:r w:rsidRPr="009977E2">
              <w:t>Цели и основные задачи программы</w:t>
            </w:r>
          </w:p>
        </w:tc>
        <w:tc>
          <w:tcPr>
            <w:tcW w:w="6763" w:type="dxa"/>
          </w:tcPr>
          <w:p w:rsidR="009E48DE" w:rsidRPr="009977E2" w:rsidRDefault="009E48DE" w:rsidP="0098115B">
            <w:pPr>
              <w:jc w:val="center"/>
            </w:pPr>
          </w:p>
        </w:tc>
      </w:tr>
      <w:tr w:rsidR="009E48DE" w:rsidRPr="009977E2" w:rsidTr="0098115B">
        <w:tc>
          <w:tcPr>
            <w:tcW w:w="2808" w:type="dxa"/>
          </w:tcPr>
          <w:p w:rsidR="009E48DE" w:rsidRPr="009977E2" w:rsidRDefault="009E48DE" w:rsidP="0098115B">
            <w:r w:rsidRPr="009977E2">
              <w:t>Целевые индикаторы и показатели программы</w:t>
            </w:r>
          </w:p>
        </w:tc>
        <w:tc>
          <w:tcPr>
            <w:tcW w:w="6763" w:type="dxa"/>
          </w:tcPr>
          <w:p w:rsidR="009E48DE" w:rsidRPr="009977E2" w:rsidRDefault="009E48DE" w:rsidP="0098115B">
            <w:r w:rsidRPr="009977E2">
              <w:t>Цели:</w:t>
            </w:r>
          </w:p>
          <w:p w:rsidR="009E48DE" w:rsidRPr="009977E2" w:rsidRDefault="009E48DE" w:rsidP="0098115B">
            <w:r>
              <w:t xml:space="preserve">- </w:t>
            </w:r>
            <w:r w:rsidRPr="009977E2">
              <w:t>Комплексное решение проблем благоустройства и улучшение внешнего вида территории поселения.</w:t>
            </w:r>
          </w:p>
          <w:p w:rsidR="009E48DE" w:rsidRPr="009977E2" w:rsidRDefault="009E48DE" w:rsidP="0098115B">
            <w:pPr>
              <w:jc w:val="both"/>
            </w:pPr>
            <w:r>
              <w:t xml:space="preserve">- </w:t>
            </w:r>
            <w:r w:rsidRPr="009977E2">
              <w:t>Создание благоприятных социальных условий жизни населения, улучшение качества социально-бытовых условий, развитие структуры благоустройства территории сельского поселения.</w:t>
            </w:r>
          </w:p>
          <w:p w:rsidR="009E48DE" w:rsidRPr="009977E2" w:rsidRDefault="009E48DE" w:rsidP="0098115B">
            <w:pPr>
              <w:jc w:val="both"/>
            </w:pPr>
            <w:r w:rsidRPr="009977E2">
              <w:t>-</w:t>
            </w:r>
            <w:r>
              <w:t xml:space="preserve"> </w:t>
            </w:r>
            <w:r w:rsidRPr="009977E2">
              <w:t>Организация освещения улиц</w:t>
            </w:r>
          </w:p>
          <w:p w:rsidR="009E48DE" w:rsidRPr="009977E2" w:rsidRDefault="009E48DE" w:rsidP="0098115B">
            <w:r w:rsidRPr="009977E2">
              <w:t>Задачи:</w:t>
            </w:r>
          </w:p>
          <w:p w:rsidR="009E48DE" w:rsidRPr="009977E2" w:rsidRDefault="009E48DE" w:rsidP="0098115B">
            <w:r w:rsidRPr="009977E2">
              <w:t>-</w:t>
            </w:r>
            <w:r>
              <w:t xml:space="preserve"> </w:t>
            </w:r>
            <w:r w:rsidRPr="009977E2">
              <w:t>Организация благоустройства и озеленения территории поселения.</w:t>
            </w:r>
          </w:p>
          <w:p w:rsidR="009E48DE" w:rsidRPr="009977E2" w:rsidRDefault="009E48DE" w:rsidP="0098115B">
            <w:r w:rsidRPr="009977E2">
              <w:t>-</w:t>
            </w:r>
            <w:r>
              <w:t xml:space="preserve"> </w:t>
            </w:r>
            <w:r w:rsidRPr="009977E2">
              <w:t>Организация и содержание мест захоронения.</w:t>
            </w:r>
          </w:p>
          <w:p w:rsidR="009E48DE" w:rsidRPr="009977E2" w:rsidRDefault="009E48DE" w:rsidP="0098115B">
            <w:pPr>
              <w:jc w:val="both"/>
            </w:pPr>
            <w:r w:rsidRPr="009977E2">
              <w:t>-</w:t>
            </w:r>
            <w:r>
              <w:t xml:space="preserve"> </w:t>
            </w:r>
            <w:r w:rsidRPr="009977E2">
              <w:t xml:space="preserve">Организация прочих мероприятий по благоустройству </w:t>
            </w:r>
            <w:r w:rsidRPr="009977E2">
              <w:lastRenderedPageBreak/>
              <w:t>поселения.</w:t>
            </w:r>
          </w:p>
        </w:tc>
      </w:tr>
      <w:tr w:rsidR="009E48DE" w:rsidRPr="009977E2" w:rsidTr="0098115B">
        <w:tc>
          <w:tcPr>
            <w:tcW w:w="2808" w:type="dxa"/>
          </w:tcPr>
          <w:p w:rsidR="009E48DE" w:rsidRPr="009977E2" w:rsidRDefault="009E48DE" w:rsidP="0098115B">
            <w:r w:rsidRPr="009977E2">
              <w:lastRenderedPageBreak/>
              <w:t>Сроки и этапы реализации программы</w:t>
            </w:r>
          </w:p>
        </w:tc>
        <w:tc>
          <w:tcPr>
            <w:tcW w:w="6763" w:type="dxa"/>
          </w:tcPr>
          <w:p w:rsidR="009E48DE" w:rsidRPr="009977E2" w:rsidRDefault="009E48DE" w:rsidP="0098115B">
            <w:r>
              <w:t>2018 - 2020</w:t>
            </w:r>
            <w:r w:rsidRPr="009977E2">
              <w:t xml:space="preserve"> годы</w:t>
            </w:r>
          </w:p>
        </w:tc>
      </w:tr>
      <w:tr w:rsidR="009E48DE" w:rsidRPr="009977E2" w:rsidTr="0098115B">
        <w:tc>
          <w:tcPr>
            <w:tcW w:w="2808" w:type="dxa"/>
          </w:tcPr>
          <w:p w:rsidR="009E48DE" w:rsidRPr="009977E2" w:rsidRDefault="009E48DE" w:rsidP="0098115B">
            <w:r w:rsidRPr="009977E2">
              <w:t>Перечень подпрограмм</w:t>
            </w:r>
          </w:p>
        </w:tc>
        <w:tc>
          <w:tcPr>
            <w:tcW w:w="6763" w:type="dxa"/>
          </w:tcPr>
          <w:p w:rsidR="009E48DE" w:rsidRPr="009977E2" w:rsidRDefault="009E48DE" w:rsidP="0098115B">
            <w:pPr>
              <w:jc w:val="both"/>
            </w:pPr>
            <w:r w:rsidRPr="009977E2">
              <w:t>Программа реализуется в целом без деления на подпрограммы</w:t>
            </w:r>
          </w:p>
        </w:tc>
      </w:tr>
      <w:tr w:rsidR="009E48DE" w:rsidRPr="009977E2" w:rsidTr="0098115B">
        <w:tc>
          <w:tcPr>
            <w:tcW w:w="2808" w:type="dxa"/>
          </w:tcPr>
          <w:p w:rsidR="009E48DE" w:rsidRPr="009977E2" w:rsidRDefault="009E48DE" w:rsidP="0098115B">
            <w:r w:rsidRPr="009977E2">
              <w:t>Объемы и источники финансирования</w:t>
            </w:r>
          </w:p>
        </w:tc>
        <w:tc>
          <w:tcPr>
            <w:tcW w:w="6763" w:type="dxa"/>
          </w:tcPr>
          <w:p w:rsidR="009E48DE" w:rsidRPr="009977E2" w:rsidRDefault="009E48DE" w:rsidP="0098115B">
            <w:pPr>
              <w:pStyle w:val="ConsPlusCell"/>
              <w:jc w:val="both"/>
            </w:pPr>
            <w:r w:rsidRPr="009977E2">
              <w:t>Общий объем</w:t>
            </w:r>
            <w:r>
              <w:t xml:space="preserve"> финансирования Программы в 2018 -  2020 годах составит – 1550</w:t>
            </w:r>
            <w:r w:rsidRPr="009977E2">
              <w:t>,0 тыс.</w:t>
            </w:r>
            <w:r>
              <w:t xml:space="preserve"> </w:t>
            </w:r>
            <w:r w:rsidRPr="009977E2">
              <w:t>рублей,</w:t>
            </w:r>
          </w:p>
          <w:p w:rsidR="009E48DE" w:rsidRPr="009977E2" w:rsidRDefault="009E48DE" w:rsidP="0098115B">
            <w:pPr>
              <w:pStyle w:val="ConsPlusCell"/>
              <w:jc w:val="both"/>
            </w:pPr>
            <w:r w:rsidRPr="009977E2">
              <w:t>в том числе за счет средств:</w:t>
            </w:r>
          </w:p>
          <w:p w:rsidR="009E48DE" w:rsidRPr="009977E2" w:rsidRDefault="009E48DE" w:rsidP="0098115B">
            <w:pPr>
              <w:pStyle w:val="ConsPlusCell"/>
            </w:pPr>
            <w:r w:rsidRPr="009977E2">
              <w:t>бюдже</w:t>
            </w:r>
            <w:r>
              <w:t>та Республики Башкортостан -  150</w:t>
            </w:r>
            <w:r w:rsidRPr="009977E2">
              <w:t>0,0 тыс.</w:t>
            </w:r>
            <w:r>
              <w:t xml:space="preserve"> </w:t>
            </w:r>
            <w:r w:rsidRPr="009977E2">
              <w:t>рублей, из них по годам:</w:t>
            </w:r>
          </w:p>
          <w:p w:rsidR="009E48DE" w:rsidRPr="009977E2" w:rsidRDefault="009E48DE" w:rsidP="0098115B">
            <w:pPr>
              <w:pStyle w:val="ConsPlusCell"/>
            </w:pPr>
            <w:r w:rsidRPr="009977E2">
              <w:t>201</w:t>
            </w:r>
            <w:r>
              <w:t>8</w:t>
            </w:r>
            <w:r w:rsidRPr="009977E2">
              <w:t xml:space="preserve"> год – </w:t>
            </w:r>
            <w:r>
              <w:t>50</w:t>
            </w:r>
            <w:r w:rsidRPr="009977E2">
              <w:t>0,0 тыс. рублей;</w:t>
            </w:r>
          </w:p>
          <w:p w:rsidR="009E48DE" w:rsidRPr="009977E2" w:rsidRDefault="009E48DE" w:rsidP="0098115B">
            <w:pPr>
              <w:pStyle w:val="ConsPlusCell"/>
              <w:jc w:val="both"/>
            </w:pPr>
            <w:r>
              <w:t>2019 год – 50</w:t>
            </w:r>
            <w:r w:rsidRPr="009977E2">
              <w:t>0,0 тыс. рублей;</w:t>
            </w:r>
          </w:p>
          <w:p w:rsidR="009E48DE" w:rsidRDefault="009E48DE" w:rsidP="0098115B">
            <w:pPr>
              <w:pStyle w:val="ConsPlusCell"/>
              <w:jc w:val="both"/>
            </w:pPr>
            <w:r>
              <w:t>2020 год – 500,0 тыс. рублей;</w:t>
            </w:r>
          </w:p>
          <w:p w:rsidR="009E48DE" w:rsidRPr="009977E2" w:rsidRDefault="009E48DE" w:rsidP="0098115B">
            <w:pPr>
              <w:pStyle w:val="ConsPlusCell"/>
            </w:pPr>
            <w:r>
              <w:t xml:space="preserve">из местного бюджета – 60.8 тыс. рублей, </w:t>
            </w:r>
            <w:r w:rsidRPr="009977E2">
              <w:t>из них по годам:</w:t>
            </w:r>
          </w:p>
          <w:p w:rsidR="009E48DE" w:rsidRPr="009977E2" w:rsidRDefault="009E48DE" w:rsidP="0098115B">
            <w:pPr>
              <w:pStyle w:val="ConsPlusCell"/>
            </w:pPr>
            <w:r>
              <w:t>2018 год – 60,8</w:t>
            </w:r>
            <w:r w:rsidRPr="009977E2">
              <w:t xml:space="preserve"> тыс. рублей;</w:t>
            </w:r>
          </w:p>
          <w:p w:rsidR="009E48DE" w:rsidRPr="009977E2" w:rsidRDefault="009E48DE" w:rsidP="0098115B">
            <w:pPr>
              <w:pStyle w:val="ConsPlusCell"/>
              <w:jc w:val="both"/>
            </w:pPr>
            <w:r>
              <w:t xml:space="preserve">2019 год – </w:t>
            </w:r>
            <w:r w:rsidRPr="009977E2">
              <w:t>0,0 тыс. рублей;</w:t>
            </w:r>
          </w:p>
          <w:p w:rsidR="009E48DE" w:rsidRPr="009977E2" w:rsidRDefault="009E48DE" w:rsidP="0098115B">
            <w:pPr>
              <w:pStyle w:val="ConsPlusCell"/>
              <w:jc w:val="both"/>
            </w:pPr>
            <w:r>
              <w:t>2020 год – 0,0 тыс. рублей;</w:t>
            </w:r>
          </w:p>
        </w:tc>
      </w:tr>
      <w:tr w:rsidR="009E48DE" w:rsidRPr="009977E2" w:rsidTr="0098115B">
        <w:tc>
          <w:tcPr>
            <w:tcW w:w="2808" w:type="dxa"/>
          </w:tcPr>
          <w:p w:rsidR="009E48DE" w:rsidRPr="009977E2" w:rsidRDefault="009E48DE" w:rsidP="0098115B">
            <w:r w:rsidRPr="009977E2">
              <w:t>Ожидаемые конечные социально- экономические результаты реализации программы</w:t>
            </w:r>
          </w:p>
        </w:tc>
        <w:tc>
          <w:tcPr>
            <w:tcW w:w="6763" w:type="dxa"/>
          </w:tcPr>
          <w:p w:rsidR="009E48DE" w:rsidRDefault="009E48DE" w:rsidP="0098115B">
            <w:r w:rsidRPr="009977E2">
              <w:t xml:space="preserve">-увеличение протяженности уличного освещения </w:t>
            </w:r>
            <w:r>
              <w:t xml:space="preserve">– </w:t>
            </w:r>
          </w:p>
          <w:p w:rsidR="009E48DE" w:rsidRPr="009977E2" w:rsidRDefault="009E48DE" w:rsidP="0098115B">
            <w:r>
              <w:t>-</w:t>
            </w:r>
            <w:r w:rsidRPr="009977E2">
              <w:t>внутри</w:t>
            </w:r>
            <w:r>
              <w:t xml:space="preserve"> </w:t>
            </w:r>
            <w:r w:rsidRPr="009977E2">
              <w:t>поселковых дорог;</w:t>
            </w:r>
          </w:p>
          <w:p w:rsidR="009E48DE" w:rsidRPr="009977E2" w:rsidRDefault="009E48DE" w:rsidP="0098115B">
            <w:r w:rsidRPr="009977E2">
              <w:t>-увеличение уровня озеленения территории поселения;</w:t>
            </w:r>
          </w:p>
          <w:p w:rsidR="009E48DE" w:rsidRPr="009977E2" w:rsidRDefault="009E48DE" w:rsidP="0098115B">
            <w:r w:rsidRPr="009977E2">
              <w:t>-увеличение доли про</w:t>
            </w:r>
            <w:r>
              <w:t xml:space="preserve"> </w:t>
            </w:r>
            <w:r w:rsidRPr="009977E2">
              <w:t>инвентаризованных зеленых насаждений;</w:t>
            </w:r>
          </w:p>
          <w:p w:rsidR="009E48DE" w:rsidRPr="009977E2" w:rsidRDefault="009E48DE" w:rsidP="0098115B">
            <w:r w:rsidRPr="009977E2">
              <w:t>-создание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9E48DE" w:rsidRPr="009977E2" w:rsidRDefault="009E48DE" w:rsidP="0098115B">
            <w:pPr>
              <w:pStyle w:val="ConsPlusCell"/>
            </w:pPr>
            <w:r w:rsidRPr="009977E2">
              <w:t>-очистка территории кладбища от несанкционированных свалок;</w:t>
            </w:r>
          </w:p>
          <w:p w:rsidR="009E48DE" w:rsidRPr="009977E2" w:rsidRDefault="009E48DE" w:rsidP="0098115B">
            <w:pPr>
              <w:pStyle w:val="ConsPlusCell"/>
            </w:pPr>
            <w:r w:rsidRPr="009977E2">
              <w:t>-проведение организационно-хозяйственных мероприятий по сбору и вывозу для утилизации и переработки бытовых отходов.</w:t>
            </w:r>
          </w:p>
        </w:tc>
      </w:tr>
    </w:tbl>
    <w:p w:rsidR="009E48DE" w:rsidRPr="00950A89" w:rsidRDefault="009E48DE" w:rsidP="009E48DE">
      <w:pPr>
        <w:rPr>
          <w:vanish/>
        </w:rPr>
      </w:pPr>
    </w:p>
    <w:p w:rsidR="009E48DE" w:rsidRPr="009977E2" w:rsidRDefault="009E48DE" w:rsidP="009E48DE">
      <w:pPr>
        <w:jc w:val="center"/>
      </w:pPr>
    </w:p>
    <w:p w:rsidR="009E48DE" w:rsidRDefault="009E48DE" w:rsidP="009E48DE">
      <w:pPr>
        <w:jc w:val="center"/>
      </w:pPr>
      <w:r w:rsidRPr="009977E2">
        <w:t>1. ХАРАКТЕРИСТИКА ПРОБЛЕМЫ</w:t>
      </w:r>
    </w:p>
    <w:p w:rsidR="009E48DE" w:rsidRPr="009977E2" w:rsidRDefault="009E48DE" w:rsidP="009E48DE">
      <w:pPr>
        <w:jc w:val="center"/>
      </w:pPr>
    </w:p>
    <w:p w:rsidR="009E48DE" w:rsidRPr="009977E2" w:rsidRDefault="009E48DE" w:rsidP="009E48DE">
      <w:pPr>
        <w:ind w:firstLine="709"/>
      </w:pPr>
      <w:r w:rsidRPr="009977E2">
        <w:t>1.1. Организация освещения улиц</w:t>
      </w:r>
    </w:p>
    <w:p w:rsidR="009E48DE" w:rsidRPr="009977E2" w:rsidRDefault="009E48DE" w:rsidP="009E48DE">
      <w:pPr>
        <w:ind w:firstLine="709"/>
        <w:jc w:val="both"/>
      </w:pPr>
      <w:r w:rsidRPr="009977E2">
        <w:t xml:space="preserve"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</w:t>
      </w:r>
      <w:proofErr w:type="spellStart"/>
      <w:r w:rsidRPr="009977E2">
        <w:t>досуговой</w:t>
      </w:r>
      <w:proofErr w:type="spellEnd"/>
      <w:r w:rsidRPr="009977E2">
        <w:t xml:space="preserve"> активности в вечерние и ночные часы. </w:t>
      </w:r>
    </w:p>
    <w:p w:rsidR="009E48DE" w:rsidRPr="009977E2" w:rsidRDefault="009E48DE" w:rsidP="009E48DE">
      <w:pPr>
        <w:ind w:firstLine="709"/>
        <w:jc w:val="both"/>
      </w:pPr>
      <w:r w:rsidRPr="009977E2"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9E48DE" w:rsidRPr="009977E2" w:rsidRDefault="009E48DE" w:rsidP="009E48DE">
      <w:pPr>
        <w:ind w:firstLine="709"/>
        <w:jc w:val="both"/>
      </w:pPr>
      <w:r w:rsidRPr="009977E2">
        <w:t xml:space="preserve">Общая протяженность линий наружного освещения в поселении составляет </w:t>
      </w:r>
      <w:r>
        <w:t>7,6</w:t>
      </w:r>
      <w:r w:rsidRPr="009977E2">
        <w:t xml:space="preserve"> км. </w:t>
      </w:r>
    </w:p>
    <w:p w:rsidR="009E48DE" w:rsidRPr="009977E2" w:rsidRDefault="009E48DE" w:rsidP="009E48DE">
      <w:pPr>
        <w:ind w:firstLine="709"/>
        <w:jc w:val="both"/>
      </w:pPr>
      <w:r w:rsidRPr="009977E2">
        <w:t xml:space="preserve">В области организации освещения улиц имеются следующие основные проблемы: </w:t>
      </w:r>
    </w:p>
    <w:p w:rsidR="009E48DE" w:rsidRPr="009977E2" w:rsidRDefault="009E48DE" w:rsidP="009E48DE">
      <w:pPr>
        <w:numPr>
          <w:ilvl w:val="0"/>
          <w:numId w:val="6"/>
        </w:numPr>
        <w:ind w:left="0" w:firstLine="0"/>
        <w:jc w:val="both"/>
      </w:pPr>
      <w:r w:rsidRPr="009977E2">
        <w:t>Изношенность электрооборудования и линий наружного освещения.</w:t>
      </w:r>
    </w:p>
    <w:p w:rsidR="009E48DE" w:rsidRPr="009977E2" w:rsidRDefault="009E48DE" w:rsidP="009E48DE">
      <w:pPr>
        <w:numPr>
          <w:ilvl w:val="0"/>
          <w:numId w:val="6"/>
        </w:numPr>
        <w:ind w:left="0" w:firstLine="0"/>
        <w:jc w:val="both"/>
      </w:pPr>
      <w:r w:rsidRPr="009977E2">
        <w:t xml:space="preserve">Анализ технического состояния сетей наружного освещения свидетельствует о большом проценте износа </w:t>
      </w:r>
      <w:proofErr w:type="spellStart"/>
      <w:r w:rsidRPr="009977E2">
        <w:t>электросетевого</w:t>
      </w:r>
      <w:proofErr w:type="spellEnd"/>
      <w:r w:rsidRPr="009977E2">
        <w:t xml:space="preserve"> оборудования, необходима инвентаризация сетей наружного освещения на территории поселения.</w:t>
      </w:r>
    </w:p>
    <w:p w:rsidR="009E48DE" w:rsidRPr="009977E2" w:rsidRDefault="009E48DE" w:rsidP="009E48DE">
      <w:pPr>
        <w:numPr>
          <w:ilvl w:val="0"/>
          <w:numId w:val="6"/>
        </w:numPr>
        <w:ind w:left="0" w:firstLine="0"/>
        <w:jc w:val="both"/>
      </w:pPr>
      <w:r w:rsidRPr="009977E2">
        <w:t>Недостаток уличного освещения в поселении.</w:t>
      </w:r>
    </w:p>
    <w:p w:rsidR="009E48DE" w:rsidRPr="009977E2" w:rsidRDefault="009E48DE" w:rsidP="009E48DE">
      <w:pPr>
        <w:ind w:firstLine="709"/>
        <w:jc w:val="both"/>
      </w:pPr>
      <w:r w:rsidRPr="009977E2">
        <w:t xml:space="preserve"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Замена ламп ДРЛ на лампы </w:t>
      </w:r>
      <w:r>
        <w:t>светодиодные, что</w:t>
      </w:r>
      <w:r w:rsidRPr="009977E2">
        <w:t xml:space="preserve">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</w:t>
      </w:r>
      <w:proofErr w:type="gramStart"/>
      <w:r w:rsidRPr="009977E2">
        <w:t>с</w:t>
      </w:r>
      <w:proofErr w:type="gramEnd"/>
      <w:r w:rsidRPr="009977E2">
        <w:t xml:space="preserve"> </w:t>
      </w:r>
      <w:r>
        <w:lastRenderedPageBreak/>
        <w:t xml:space="preserve">светодиодными </w:t>
      </w:r>
      <w:r w:rsidRPr="009977E2">
        <w:t>лампами снижает</w:t>
      </w:r>
      <w:r>
        <w:t xml:space="preserve"> затраты на электроэнергию на 80</w:t>
      </w:r>
      <w:r w:rsidRPr="009977E2">
        <w:t>% в сравнении с расчетными нормативами потребления, приобретение реле-времени для регулирования освещения улиц.</w:t>
      </w:r>
    </w:p>
    <w:p w:rsidR="009E48DE" w:rsidRPr="009977E2" w:rsidRDefault="009E48DE" w:rsidP="009E48DE">
      <w:pPr>
        <w:ind w:firstLine="709"/>
        <w:jc w:val="both"/>
      </w:pPr>
      <w:r w:rsidRPr="009977E2">
        <w:t xml:space="preserve">1.2. Организация благоустройства и озеленения территории сельского поселения </w:t>
      </w:r>
    </w:p>
    <w:p w:rsidR="009E48DE" w:rsidRPr="009977E2" w:rsidRDefault="009E48DE" w:rsidP="009E48DE">
      <w:pPr>
        <w:ind w:firstLine="709"/>
        <w:jc w:val="both"/>
      </w:pPr>
      <w:r w:rsidRPr="009977E2">
        <w:t xml:space="preserve">Состояние зеленых насаждений за последние годы на территории поселения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 (ежегодная потребность в сносе аварийных насаждений составляет около </w:t>
      </w:r>
      <w:r>
        <w:t>5 деревьев).</w:t>
      </w:r>
    </w:p>
    <w:p w:rsidR="009E48DE" w:rsidRPr="009977E2" w:rsidRDefault="009E48DE" w:rsidP="009E48DE">
      <w:pPr>
        <w:ind w:firstLine="709"/>
        <w:jc w:val="both"/>
      </w:pPr>
      <w:r w:rsidRPr="009977E2">
        <w:t>В области озеленения территории поселения можно выделить следующие основные проблемы: недостаточный уровень озеленения территории поселения.</w:t>
      </w:r>
    </w:p>
    <w:p w:rsidR="009E48DE" w:rsidRPr="009977E2" w:rsidRDefault="009E48DE" w:rsidP="009E48DE">
      <w:pPr>
        <w:ind w:firstLine="709"/>
        <w:jc w:val="both"/>
      </w:pPr>
      <w:r w:rsidRPr="009977E2">
        <w:t>Основные причины:</w:t>
      </w:r>
    </w:p>
    <w:p w:rsidR="009E48DE" w:rsidRPr="009977E2" w:rsidRDefault="009E48DE" w:rsidP="009E48DE">
      <w:pPr>
        <w:numPr>
          <w:ilvl w:val="0"/>
          <w:numId w:val="7"/>
        </w:numPr>
        <w:ind w:left="0" w:firstLine="0"/>
        <w:jc w:val="both"/>
      </w:pPr>
      <w:r>
        <w:t>с</w:t>
      </w:r>
      <w:r w:rsidRPr="009977E2">
        <w:t>таро</w:t>
      </w:r>
      <w:r>
        <w:t xml:space="preserve"> возрастных</w:t>
      </w:r>
      <w:r w:rsidRPr="009977E2">
        <w:t xml:space="preserve"> существующих зеленых насаждений;</w:t>
      </w:r>
    </w:p>
    <w:p w:rsidR="009E48DE" w:rsidRPr="009977E2" w:rsidRDefault="009E48DE" w:rsidP="009E48DE">
      <w:pPr>
        <w:numPr>
          <w:ilvl w:val="0"/>
          <w:numId w:val="7"/>
        </w:numPr>
        <w:ind w:left="0" w:firstLine="0"/>
        <w:jc w:val="both"/>
      </w:pPr>
      <w:r w:rsidRPr="009977E2">
        <w:t>сокращение площади, используемой для создания новых зеленых насаждений.</w:t>
      </w:r>
    </w:p>
    <w:p w:rsidR="009E48DE" w:rsidRPr="009977E2" w:rsidRDefault="009E48DE" w:rsidP="009E48DE">
      <w:pPr>
        <w:ind w:firstLine="709"/>
        <w:jc w:val="both"/>
      </w:pPr>
      <w:r w:rsidRPr="009977E2">
        <w:t>Для улучшения и поддержания состояния зеленых насаждений в условиях поселения, устранения аварийной ситуации, соответствия эксплуатационным требованиям к объектам коммунального хозяйства поселения,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Особое внимание следует уделять восстановлению зеленого фонда путем планомерной замены старо</w:t>
      </w:r>
      <w:r>
        <w:t xml:space="preserve"> </w:t>
      </w:r>
      <w:r w:rsidRPr="009977E2">
        <w:t>возрастных и аварийных насаждений, используя посадочный материал саженцев деревьев и декоративных кустарников.</w:t>
      </w:r>
    </w:p>
    <w:p w:rsidR="009E48DE" w:rsidRPr="009977E2" w:rsidRDefault="009E48DE" w:rsidP="009E48DE">
      <w:pPr>
        <w:ind w:firstLine="709"/>
        <w:jc w:val="both"/>
      </w:pPr>
      <w:r w:rsidRPr="009977E2">
        <w:t>1.3. Организация и содержание мест захоронения</w:t>
      </w:r>
    </w:p>
    <w:p w:rsidR="009E48DE" w:rsidRPr="009977E2" w:rsidRDefault="009E48DE" w:rsidP="009E48DE">
      <w:pPr>
        <w:ind w:firstLine="709"/>
        <w:jc w:val="both"/>
      </w:pPr>
      <w:r w:rsidRPr="009977E2">
        <w:t xml:space="preserve">В поселении имеется </w:t>
      </w:r>
      <w:r>
        <w:t>7</w:t>
      </w:r>
      <w:r w:rsidRPr="009977E2">
        <w:t xml:space="preserve"> кладбищ, в том числе все действующие, общей площадью </w:t>
      </w:r>
      <w:r>
        <w:t>120</w:t>
      </w:r>
      <w:r w:rsidRPr="009977E2">
        <w:t xml:space="preserve"> тыс.</w:t>
      </w:r>
      <w:r>
        <w:t xml:space="preserve"> </w:t>
      </w:r>
      <w:r w:rsidRPr="009977E2">
        <w:t>кв.м. К числу основных проблем в части организации содержания мест захоронения относятся следующие:</w:t>
      </w:r>
    </w:p>
    <w:p w:rsidR="009E48DE" w:rsidRPr="009977E2" w:rsidRDefault="009E48DE" w:rsidP="009E48DE">
      <w:pPr>
        <w:numPr>
          <w:ilvl w:val="0"/>
          <w:numId w:val="8"/>
        </w:numPr>
        <w:ind w:left="0" w:firstLine="0"/>
        <w:jc w:val="both"/>
      </w:pPr>
      <w:r w:rsidRPr="009977E2">
        <w:t>Недостаточный уровень содержания мест захоронения.</w:t>
      </w:r>
    </w:p>
    <w:p w:rsidR="009E48DE" w:rsidRPr="009977E2" w:rsidRDefault="009E48DE" w:rsidP="009E48DE">
      <w:pPr>
        <w:numPr>
          <w:ilvl w:val="0"/>
          <w:numId w:val="8"/>
        </w:numPr>
        <w:ind w:left="0" w:firstLine="0"/>
      </w:pPr>
      <w:r w:rsidRPr="009977E2">
        <w:t>Отсутствие контейнерных площадок и контейнеров для мусора приводит к несанкционированным свалкам. Кроме того, на местах захоронения длительный период времени не осуществлялись работы по сносу аварийных деревьев. Ситуация осложняется тем, что работы требуют привлечения спецтехники в стесненных условиях.</w:t>
      </w:r>
    </w:p>
    <w:p w:rsidR="009E48DE" w:rsidRPr="009977E2" w:rsidRDefault="009E48DE" w:rsidP="009E48DE">
      <w:pPr>
        <w:ind w:firstLine="709"/>
      </w:pPr>
      <w:r w:rsidRPr="009977E2">
        <w:t>1.4. Оказание прочих мероприятий по благоустройству поселения</w:t>
      </w:r>
    </w:p>
    <w:p w:rsidR="009E48DE" w:rsidRPr="009977E2" w:rsidRDefault="009E48DE" w:rsidP="009E48DE">
      <w:pPr>
        <w:ind w:firstLine="709"/>
        <w:jc w:val="both"/>
      </w:pPr>
      <w:r w:rsidRPr="009977E2">
        <w:t xml:space="preserve">Несанкционированных свалок на территории поселения нет, существуют очаги мусора. 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</w:t>
      </w:r>
    </w:p>
    <w:p w:rsidR="009E48DE" w:rsidRDefault="009E48DE" w:rsidP="009E48DE">
      <w:pPr>
        <w:jc w:val="center"/>
      </w:pPr>
    </w:p>
    <w:p w:rsidR="009E48DE" w:rsidRDefault="009E48DE" w:rsidP="009E48DE">
      <w:pPr>
        <w:jc w:val="center"/>
      </w:pPr>
      <w:r w:rsidRPr="009977E2">
        <w:t xml:space="preserve">2. ОСНОВНЫЕ ЦЕЛИ И ЗАДАЧИ ПРОГРАММЫ </w:t>
      </w:r>
    </w:p>
    <w:p w:rsidR="009E48DE" w:rsidRDefault="009E48DE" w:rsidP="009E48DE">
      <w:pPr>
        <w:jc w:val="center"/>
      </w:pPr>
      <w:r w:rsidRPr="009977E2">
        <w:t>ХАРАКТЕРИЗУЕМЫЕ КРИТЕРИЯМИ ЕЕ ЭФФЕКТИВНОСТИ</w:t>
      </w:r>
    </w:p>
    <w:p w:rsidR="009E48DE" w:rsidRPr="009977E2" w:rsidRDefault="009E48DE" w:rsidP="009E48DE">
      <w:pPr>
        <w:jc w:val="center"/>
      </w:pPr>
    </w:p>
    <w:p w:rsidR="009E48DE" w:rsidRPr="009977E2" w:rsidRDefault="009E48DE" w:rsidP="009E48DE">
      <w:pPr>
        <w:ind w:firstLine="709"/>
        <w:jc w:val="both"/>
      </w:pPr>
      <w:r w:rsidRPr="009977E2">
        <w:t>Цель: «Комплексное решение проблем благоустройства и улучшение внешнего вида территории поселения».</w:t>
      </w:r>
    </w:p>
    <w:p w:rsidR="009E48DE" w:rsidRPr="009977E2" w:rsidRDefault="009E48DE" w:rsidP="009E48DE">
      <w:pPr>
        <w:ind w:firstLine="709"/>
        <w:jc w:val="both"/>
      </w:pPr>
      <w:r w:rsidRPr="009977E2">
        <w:t>Задачи:</w:t>
      </w:r>
    </w:p>
    <w:p w:rsidR="009E48DE" w:rsidRPr="009977E2" w:rsidRDefault="009E48DE" w:rsidP="009E48DE">
      <w:pPr>
        <w:ind w:firstLine="709"/>
        <w:jc w:val="both"/>
      </w:pPr>
      <w:r w:rsidRPr="009977E2">
        <w:t>1.Организация и содержание сетей уличного освещения.</w:t>
      </w:r>
    </w:p>
    <w:p w:rsidR="009E48DE" w:rsidRPr="009977E2" w:rsidRDefault="009E48DE" w:rsidP="009E48DE">
      <w:pPr>
        <w:ind w:firstLine="709"/>
        <w:jc w:val="both"/>
      </w:pPr>
      <w:r w:rsidRPr="009977E2">
        <w:t>2.Организация и содержание объектов озеленения.</w:t>
      </w:r>
    </w:p>
    <w:p w:rsidR="009E48DE" w:rsidRPr="009977E2" w:rsidRDefault="009E48DE" w:rsidP="009E48DE">
      <w:pPr>
        <w:ind w:firstLine="709"/>
        <w:jc w:val="both"/>
      </w:pPr>
      <w:r w:rsidRPr="009977E2">
        <w:t>3.Организация и содержание мест захоронения.</w:t>
      </w:r>
    </w:p>
    <w:p w:rsidR="009E48DE" w:rsidRPr="009977E2" w:rsidRDefault="009E48DE" w:rsidP="009E48DE">
      <w:pPr>
        <w:ind w:firstLine="709"/>
        <w:jc w:val="both"/>
      </w:pPr>
      <w:r w:rsidRPr="009977E2">
        <w:t>4. Организация и содержание прочих объектов благоустройства.</w:t>
      </w:r>
    </w:p>
    <w:p w:rsidR="009E48DE" w:rsidRDefault="009E48DE" w:rsidP="009E48DE">
      <w:pPr>
        <w:jc w:val="center"/>
      </w:pPr>
    </w:p>
    <w:p w:rsidR="009E48DE" w:rsidRPr="009977E2" w:rsidRDefault="009E48DE" w:rsidP="009E48DE">
      <w:pPr>
        <w:jc w:val="center"/>
      </w:pPr>
      <w:r w:rsidRPr="009977E2">
        <w:t>3. СРОКИ И ЭТАПЫ РЕАЛИЗАЦИИ ПРОГРАММЫ</w:t>
      </w:r>
    </w:p>
    <w:p w:rsidR="009E48DE" w:rsidRPr="009977E2" w:rsidRDefault="009E48DE" w:rsidP="009E48DE">
      <w:r w:rsidRPr="009977E2">
        <w:t>Реализация Про</w:t>
      </w:r>
      <w:r>
        <w:t>граммы рассчитана на 2018</w:t>
      </w:r>
      <w:r w:rsidRPr="009977E2">
        <w:t xml:space="preserve"> - 20</w:t>
      </w:r>
      <w:r>
        <w:t>20</w:t>
      </w:r>
      <w:r w:rsidRPr="009977E2">
        <w:t xml:space="preserve"> годы.</w:t>
      </w:r>
    </w:p>
    <w:p w:rsidR="009E48DE" w:rsidRDefault="009E48DE" w:rsidP="009E48DE">
      <w:pPr>
        <w:jc w:val="center"/>
      </w:pPr>
    </w:p>
    <w:p w:rsidR="009E48DE" w:rsidRPr="009977E2" w:rsidRDefault="009E48DE" w:rsidP="009E48DE">
      <w:pPr>
        <w:jc w:val="center"/>
      </w:pPr>
      <w:r w:rsidRPr="009977E2">
        <w:t>4. ПЕРЕЧЕНЬ ПРОГРАММНЫХ МЕРОПРИЯТИЙ</w:t>
      </w:r>
    </w:p>
    <w:p w:rsidR="009E48DE" w:rsidRDefault="009E48DE" w:rsidP="009E48DE">
      <w:pPr>
        <w:jc w:val="center"/>
      </w:pPr>
    </w:p>
    <w:p w:rsidR="009E48DE" w:rsidRDefault="009E48DE" w:rsidP="009E48DE">
      <w:pPr>
        <w:jc w:val="center"/>
      </w:pPr>
      <w:r w:rsidRPr="009977E2">
        <w:t>5.ОБОСНОВАНИЕ РЕСУРСНОГО ОБЕСПЕЧЕНИЯ ПРОГРАММЫ</w:t>
      </w:r>
    </w:p>
    <w:p w:rsidR="009E48DE" w:rsidRPr="009977E2" w:rsidRDefault="009E48DE" w:rsidP="009E48DE">
      <w:pPr>
        <w:jc w:val="center"/>
      </w:pPr>
    </w:p>
    <w:p w:rsidR="009E48DE" w:rsidRPr="009977E2" w:rsidRDefault="009E48DE" w:rsidP="009E48DE">
      <w:pPr>
        <w:ind w:firstLine="709"/>
        <w:jc w:val="both"/>
      </w:pPr>
      <w:r w:rsidRPr="009977E2">
        <w:t>За счет бюджета Республики Башкортостан, в т.ч.</w:t>
      </w:r>
    </w:p>
    <w:p w:rsidR="009E48DE" w:rsidRPr="009977E2" w:rsidRDefault="009E48DE" w:rsidP="009E48DE">
      <w:pPr>
        <w:ind w:firstLine="709"/>
        <w:jc w:val="both"/>
      </w:pPr>
      <w:r>
        <w:t>2018</w:t>
      </w:r>
      <w:r w:rsidRPr="009977E2">
        <w:t>-</w:t>
      </w:r>
      <w:r>
        <w:t>500</w:t>
      </w:r>
      <w:r w:rsidRPr="009977E2">
        <w:t>,00 тыс.</w:t>
      </w:r>
      <w:r>
        <w:t xml:space="preserve"> </w:t>
      </w:r>
      <w:r w:rsidRPr="009977E2">
        <w:t>руб.</w:t>
      </w:r>
    </w:p>
    <w:p w:rsidR="009E48DE" w:rsidRPr="009977E2" w:rsidRDefault="009E48DE" w:rsidP="009E48DE">
      <w:pPr>
        <w:ind w:firstLine="709"/>
        <w:jc w:val="both"/>
      </w:pPr>
      <w:r>
        <w:t>2019-50</w:t>
      </w:r>
      <w:r w:rsidRPr="009977E2">
        <w:t>0,00 тыс.</w:t>
      </w:r>
      <w:r>
        <w:t xml:space="preserve"> </w:t>
      </w:r>
      <w:r w:rsidRPr="009977E2">
        <w:t>руб.</w:t>
      </w:r>
    </w:p>
    <w:p w:rsidR="009E48DE" w:rsidRDefault="009E48DE" w:rsidP="009E48DE">
      <w:pPr>
        <w:ind w:firstLine="709"/>
        <w:jc w:val="both"/>
      </w:pPr>
      <w:r>
        <w:t>2020-50</w:t>
      </w:r>
      <w:r w:rsidRPr="009977E2">
        <w:t>0,00 тыс.</w:t>
      </w:r>
      <w:r>
        <w:t xml:space="preserve"> </w:t>
      </w:r>
      <w:r w:rsidRPr="009977E2">
        <w:t>руб.</w:t>
      </w:r>
    </w:p>
    <w:p w:rsidR="009E48DE" w:rsidRPr="009977E2" w:rsidRDefault="009E48DE" w:rsidP="009E48DE">
      <w:pPr>
        <w:ind w:firstLine="709"/>
        <w:jc w:val="both"/>
      </w:pPr>
      <w:r>
        <w:t>За счет местного бюджета</w:t>
      </w:r>
      <w:r w:rsidRPr="009977E2">
        <w:t>, в т.ч.</w:t>
      </w:r>
    </w:p>
    <w:p w:rsidR="009E48DE" w:rsidRPr="009977E2" w:rsidRDefault="009E48DE" w:rsidP="009E48DE">
      <w:pPr>
        <w:ind w:firstLine="709"/>
        <w:jc w:val="both"/>
      </w:pPr>
      <w:r>
        <w:t>2018</w:t>
      </w:r>
      <w:r w:rsidRPr="009977E2">
        <w:t>-</w:t>
      </w:r>
      <w:r>
        <w:t xml:space="preserve"> 60,8</w:t>
      </w:r>
      <w:r w:rsidRPr="009977E2">
        <w:t xml:space="preserve"> тыс.</w:t>
      </w:r>
      <w:r>
        <w:t xml:space="preserve"> </w:t>
      </w:r>
      <w:r w:rsidRPr="009977E2">
        <w:t>руб.</w:t>
      </w:r>
    </w:p>
    <w:p w:rsidR="009E48DE" w:rsidRPr="009977E2" w:rsidRDefault="009E48DE" w:rsidP="009E48DE">
      <w:pPr>
        <w:ind w:firstLine="709"/>
        <w:jc w:val="both"/>
      </w:pPr>
      <w:r>
        <w:t>2019-</w:t>
      </w:r>
      <w:r w:rsidRPr="009977E2">
        <w:t>0,00 тыс.</w:t>
      </w:r>
      <w:r>
        <w:t xml:space="preserve"> </w:t>
      </w:r>
      <w:r w:rsidRPr="009977E2">
        <w:t>руб.</w:t>
      </w:r>
    </w:p>
    <w:p w:rsidR="009E48DE" w:rsidRPr="009977E2" w:rsidRDefault="009E48DE" w:rsidP="009E48DE">
      <w:pPr>
        <w:ind w:firstLine="709"/>
        <w:jc w:val="both"/>
      </w:pPr>
      <w:r>
        <w:t>2020-</w:t>
      </w:r>
      <w:r w:rsidRPr="009977E2">
        <w:t>0,00 тыс.</w:t>
      </w:r>
      <w:r>
        <w:t xml:space="preserve"> </w:t>
      </w:r>
      <w:r w:rsidRPr="009977E2">
        <w:t>руб</w:t>
      </w:r>
      <w:r>
        <w:t>.</w:t>
      </w:r>
    </w:p>
    <w:p w:rsidR="009E48DE" w:rsidRDefault="009E48DE" w:rsidP="009E48DE">
      <w:pPr>
        <w:jc w:val="center"/>
      </w:pPr>
    </w:p>
    <w:p w:rsidR="009E48DE" w:rsidRDefault="009E48DE" w:rsidP="009E48DE">
      <w:pPr>
        <w:jc w:val="center"/>
      </w:pPr>
      <w:r w:rsidRPr="009977E2">
        <w:t>6. МЕХАНИЗМ РЕАЛИЗАЦИИ ПРОГРАММЫ</w:t>
      </w:r>
    </w:p>
    <w:p w:rsidR="009E48DE" w:rsidRPr="009977E2" w:rsidRDefault="009E48DE" w:rsidP="009E48DE">
      <w:pPr>
        <w:jc w:val="center"/>
      </w:pPr>
    </w:p>
    <w:p w:rsidR="009E48DE" w:rsidRPr="009977E2" w:rsidRDefault="009E48DE" w:rsidP="009E48DE">
      <w:pPr>
        <w:jc w:val="both"/>
      </w:pPr>
      <w:r w:rsidRPr="009977E2">
        <w:t> Реализация Программы осуществляется на основе контрактов (договоров), заключенных в установленном порядке с юридическими и физическими лицами по выполнению работ по благоустройству, дорожно-</w:t>
      </w:r>
      <w:r w:rsidRPr="009977E2">
        <w:softHyphen/>
        <w:t xml:space="preserve">строительных работ и. д. </w:t>
      </w:r>
    </w:p>
    <w:p w:rsidR="009E48DE" w:rsidRPr="009977E2" w:rsidRDefault="009E48DE" w:rsidP="009E48DE">
      <w:pPr>
        <w:ind w:firstLine="709"/>
        <w:jc w:val="both"/>
      </w:pPr>
      <w:r w:rsidRPr="009977E2">
        <w:t xml:space="preserve">Исполнители мероприятий Программы определяются в соответствии с контрактами (договорами), постановлениями администрации сельского поселения. Финансирование Программы осуществляется за счет средств местного бюджета и бюджета Республики Башкортостан в соответствии с утвержденными ассигнованиями на очередной финансовый год сессией, в установленном порядке. </w:t>
      </w:r>
    </w:p>
    <w:p w:rsidR="009E48DE" w:rsidRPr="009977E2" w:rsidRDefault="009E48DE" w:rsidP="009E48DE">
      <w:pPr>
        <w:ind w:firstLine="709"/>
        <w:jc w:val="both"/>
      </w:pPr>
      <w:r w:rsidRPr="009977E2">
        <w:t xml:space="preserve">Администрация сельского поселения </w:t>
      </w:r>
      <w:r>
        <w:t>Мутабаше</w:t>
      </w:r>
      <w:r w:rsidRPr="009977E2">
        <w:t>вский сельсовет осуществляет общее руководство по реализации Программы, управляет средствами, выделенными из собственного бюджета сельского поселения на программные мероприятия, а также ежегодно информирует Совет депутатов сельского поселения о выполнении Программы с внесением предложений по совершенствованию её реализации.</w:t>
      </w:r>
    </w:p>
    <w:p w:rsidR="009E48DE" w:rsidRPr="009977E2" w:rsidRDefault="009E48DE" w:rsidP="009E48DE">
      <w:pPr>
        <w:jc w:val="center"/>
      </w:pPr>
    </w:p>
    <w:p w:rsidR="009E48DE" w:rsidRDefault="009E48DE" w:rsidP="009E48DE">
      <w:pPr>
        <w:jc w:val="center"/>
      </w:pPr>
      <w:r w:rsidRPr="009977E2">
        <w:t>7. ПРОГНОЗ ОЖИДАЕМЫХ СОЦИАЛЬНО-ЭКОНОМИЧЕСКИХ И ИНЫХ РЕЗУЛЬТАТОВ И ОЦЕНКА ЭФФЕКТИВНОСТИ РЕАЛИЗАЦИИ ПРОГРАММЫ</w:t>
      </w:r>
    </w:p>
    <w:p w:rsidR="009E48DE" w:rsidRPr="009977E2" w:rsidRDefault="009E48DE" w:rsidP="009E48DE">
      <w:pPr>
        <w:jc w:val="center"/>
      </w:pPr>
    </w:p>
    <w:p w:rsidR="009E48DE" w:rsidRPr="009977E2" w:rsidRDefault="009E48DE" w:rsidP="009E48DE">
      <w:pPr>
        <w:ind w:firstLine="709"/>
        <w:jc w:val="both"/>
      </w:pPr>
      <w:r w:rsidRPr="009977E2">
        <w:t>В результате выполнения Программы ожидается достижение следующих показателей результативности:</w:t>
      </w:r>
    </w:p>
    <w:p w:rsidR="009E48DE" w:rsidRPr="009977E2" w:rsidRDefault="009E48DE" w:rsidP="009E48DE">
      <w:pPr>
        <w:ind w:firstLine="709"/>
        <w:jc w:val="both"/>
      </w:pPr>
      <w:r w:rsidRPr="009977E2">
        <w:t>Задача 1: «Организация и содержание сетей уличного освещения»:</w:t>
      </w:r>
    </w:p>
    <w:p w:rsidR="009E48DE" w:rsidRPr="009977E2" w:rsidRDefault="009E48DE" w:rsidP="009E48DE">
      <w:pPr>
        <w:ind w:firstLine="709"/>
        <w:jc w:val="both"/>
      </w:pPr>
      <w:r w:rsidRPr="009977E2">
        <w:t>увеличение протяженности освещенных дорог общего пользования;</w:t>
      </w:r>
    </w:p>
    <w:p w:rsidR="009E48DE" w:rsidRPr="009977E2" w:rsidRDefault="009E48DE" w:rsidP="009E48DE">
      <w:pPr>
        <w:ind w:firstLine="709"/>
        <w:jc w:val="both"/>
      </w:pPr>
      <w:r w:rsidRPr="009977E2">
        <w:t>повышение освещенности дорог общего пользования;</w:t>
      </w:r>
    </w:p>
    <w:p w:rsidR="009E48DE" w:rsidRPr="009977E2" w:rsidRDefault="009E48DE" w:rsidP="009E48DE">
      <w:pPr>
        <w:ind w:firstLine="709"/>
        <w:jc w:val="both"/>
      </w:pPr>
      <w:r w:rsidRPr="009977E2">
        <w:t>оснащение улиц указателями с названиями улиц и номерами домов.</w:t>
      </w:r>
    </w:p>
    <w:p w:rsidR="009E48DE" w:rsidRPr="009977E2" w:rsidRDefault="009E48DE" w:rsidP="009E48DE">
      <w:pPr>
        <w:ind w:firstLine="709"/>
        <w:jc w:val="both"/>
      </w:pPr>
      <w:r w:rsidRPr="009977E2"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9E48DE" w:rsidRPr="009977E2" w:rsidRDefault="009E48DE" w:rsidP="009E48DE">
      <w:pPr>
        <w:ind w:firstLine="709"/>
        <w:jc w:val="both"/>
      </w:pPr>
      <w:r w:rsidRPr="009977E2"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9E48DE" w:rsidRPr="009977E2" w:rsidRDefault="009E48DE" w:rsidP="009E48DE">
      <w:pPr>
        <w:ind w:firstLine="709"/>
        <w:jc w:val="both"/>
      </w:pPr>
      <w:r w:rsidRPr="009977E2">
        <w:t>Задача 2: «Организация и содержание объектов озеленения»:</w:t>
      </w:r>
    </w:p>
    <w:p w:rsidR="009E48DE" w:rsidRPr="009977E2" w:rsidRDefault="009E48DE" w:rsidP="009E48DE">
      <w:pPr>
        <w:ind w:firstLine="709"/>
        <w:jc w:val="both"/>
      </w:pPr>
      <w:r w:rsidRPr="009977E2">
        <w:t>увеличение уровня озеленения территории поселения;</w:t>
      </w:r>
    </w:p>
    <w:p w:rsidR="009E48DE" w:rsidRPr="009977E2" w:rsidRDefault="009E48DE" w:rsidP="009E48DE">
      <w:pPr>
        <w:ind w:firstLine="709"/>
        <w:jc w:val="both"/>
      </w:pPr>
      <w:r w:rsidRPr="009977E2">
        <w:t>стабилизация количества зеленых насаждений, на которых произведена обрезка;</w:t>
      </w:r>
    </w:p>
    <w:p w:rsidR="009E48DE" w:rsidRPr="009977E2" w:rsidRDefault="009E48DE" w:rsidP="009E48DE">
      <w:pPr>
        <w:ind w:firstLine="709"/>
        <w:jc w:val="both"/>
      </w:pPr>
      <w:r w:rsidRPr="009977E2">
        <w:t>стабилизация количества аварийных зеленых насаждений, подлежащих сносу;</w:t>
      </w:r>
    </w:p>
    <w:p w:rsidR="009E48DE" w:rsidRPr="009977E2" w:rsidRDefault="009E48DE" w:rsidP="009E48DE">
      <w:pPr>
        <w:ind w:firstLine="709"/>
        <w:jc w:val="both"/>
      </w:pPr>
      <w:r w:rsidRPr="009977E2">
        <w:t>увеличение доли мест массового отдыха, на которых производится текущее содержание;</w:t>
      </w:r>
    </w:p>
    <w:p w:rsidR="009E48DE" w:rsidRPr="009977E2" w:rsidRDefault="009E48DE" w:rsidP="009E48DE">
      <w:pPr>
        <w:ind w:firstLine="709"/>
        <w:jc w:val="both"/>
      </w:pPr>
      <w:r w:rsidRPr="009977E2">
        <w:t>Задача 3: «Организация и содержания мест захоронения»:</w:t>
      </w:r>
    </w:p>
    <w:p w:rsidR="009E48DE" w:rsidRPr="009977E2" w:rsidRDefault="009E48DE" w:rsidP="009E48DE">
      <w:pPr>
        <w:ind w:firstLine="709"/>
        <w:jc w:val="both"/>
      </w:pPr>
      <w:r w:rsidRPr="009977E2">
        <w:t>Ограждение территории кладбища, очистка территории кладбища от несанкционированных свалок.</w:t>
      </w:r>
    </w:p>
    <w:p w:rsidR="009E48DE" w:rsidRPr="009977E2" w:rsidRDefault="009E48DE" w:rsidP="009E48DE">
      <w:pPr>
        <w:ind w:firstLine="709"/>
        <w:jc w:val="both"/>
      </w:pPr>
      <w:r w:rsidRPr="009977E2">
        <w:lastRenderedPageBreak/>
        <w:t>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9E48DE" w:rsidRPr="009977E2" w:rsidRDefault="009E48DE" w:rsidP="009E48DE">
      <w:pPr>
        <w:ind w:firstLine="709"/>
        <w:jc w:val="both"/>
      </w:pPr>
      <w:r w:rsidRPr="009977E2">
        <w:t>Задача 4: «Организация и содержание прочих объектов благоустройства»:</w:t>
      </w:r>
    </w:p>
    <w:p w:rsidR="009E48DE" w:rsidRPr="009977E2" w:rsidRDefault="009E48DE" w:rsidP="009E48DE">
      <w:pPr>
        <w:ind w:firstLine="709"/>
        <w:jc w:val="both"/>
      </w:pPr>
      <w:r w:rsidRPr="009977E2">
        <w:t>Проведение организационно-хозяйственных мероприятий по сбору и вывозу для утилизации и переработки бытовых отходов.</w:t>
      </w:r>
    </w:p>
    <w:p w:rsidR="009E48DE" w:rsidRPr="009977E2" w:rsidRDefault="009E48DE" w:rsidP="009E48DE">
      <w:pPr>
        <w:ind w:firstLine="709"/>
        <w:jc w:val="both"/>
      </w:pPr>
      <w:r w:rsidRPr="009977E2"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9E48DE" w:rsidRPr="009977E2" w:rsidRDefault="009E48DE" w:rsidP="009E48DE">
      <w:pPr>
        <w:ind w:firstLine="709"/>
        <w:jc w:val="both"/>
      </w:pPr>
      <w:r w:rsidRPr="009977E2">
        <w:t>В результате реализации мероприятий Программы будут созданы благоприятные условия для проживания населения сельского поселения, улучшен эстетический облик сел и деревень, благоприятная экологическая и санитарно-эпидемиологическая обстановка, сохранено культурное наследие и обеспечено содержание мест отдыха населения.</w:t>
      </w:r>
    </w:p>
    <w:p w:rsidR="009E48DE" w:rsidRPr="009977E2" w:rsidRDefault="009E48DE" w:rsidP="009E48DE">
      <w:pPr>
        <w:ind w:firstLine="709"/>
        <w:jc w:val="both"/>
      </w:pPr>
      <w:r w:rsidRPr="009977E2">
        <w:t xml:space="preserve">В целом администрация сельского поселения: </w:t>
      </w:r>
    </w:p>
    <w:p w:rsidR="009E48DE" w:rsidRPr="009977E2" w:rsidRDefault="009E48DE" w:rsidP="009E48DE">
      <w:pPr>
        <w:ind w:firstLine="709"/>
        <w:jc w:val="both"/>
      </w:pPr>
      <w:r w:rsidRPr="009977E2">
        <w:t xml:space="preserve">осуществляет </w:t>
      </w:r>
      <w:proofErr w:type="gramStart"/>
      <w:r w:rsidRPr="009977E2">
        <w:t>контроль за</w:t>
      </w:r>
      <w:proofErr w:type="gramEnd"/>
      <w:r w:rsidRPr="009977E2">
        <w:t xml:space="preserve"> выполнением мероприятий Программы;</w:t>
      </w:r>
    </w:p>
    <w:p w:rsidR="009E48DE" w:rsidRPr="009977E2" w:rsidRDefault="009E48DE" w:rsidP="009E48DE">
      <w:pPr>
        <w:ind w:firstLine="709"/>
        <w:jc w:val="both"/>
      </w:pPr>
      <w:r w:rsidRPr="009977E2">
        <w:t>готовит отчеты о выполнении Программы, включая меры по повышению эффективности ее реализации;</w:t>
      </w:r>
    </w:p>
    <w:p w:rsidR="009E48DE" w:rsidRPr="009977E2" w:rsidRDefault="009E48DE" w:rsidP="009E48DE">
      <w:pPr>
        <w:ind w:firstLine="709"/>
        <w:jc w:val="both"/>
      </w:pPr>
      <w:r w:rsidRPr="009977E2"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9E48DE" w:rsidRDefault="009E48DE" w:rsidP="009E48DE">
      <w:pPr>
        <w:jc w:val="center"/>
      </w:pPr>
    </w:p>
    <w:p w:rsidR="009E48DE" w:rsidRDefault="009E48DE" w:rsidP="009E48DE">
      <w:pPr>
        <w:jc w:val="center"/>
      </w:pPr>
      <w:r w:rsidRPr="009977E2">
        <w:t>Значение целевых показателей и оценка эффективности Программы:</w:t>
      </w:r>
    </w:p>
    <w:p w:rsidR="009E48DE" w:rsidRPr="009977E2" w:rsidRDefault="009E48DE" w:rsidP="009E48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9"/>
        <w:gridCol w:w="915"/>
        <w:gridCol w:w="23"/>
        <w:gridCol w:w="981"/>
        <w:gridCol w:w="943"/>
      </w:tblGrid>
      <w:tr w:rsidR="009E48DE" w:rsidRPr="009977E2" w:rsidTr="0098115B">
        <w:tc>
          <w:tcPr>
            <w:tcW w:w="6235" w:type="dxa"/>
            <w:vAlign w:val="center"/>
          </w:tcPr>
          <w:p w:rsidR="009E48DE" w:rsidRPr="009977E2" w:rsidRDefault="009E48DE" w:rsidP="0098115B">
            <w:r w:rsidRPr="009977E2">
              <w:t>Наименование показателя</w:t>
            </w:r>
          </w:p>
        </w:tc>
        <w:tc>
          <w:tcPr>
            <w:tcW w:w="1077" w:type="dxa"/>
            <w:gridSpan w:val="2"/>
            <w:vAlign w:val="center"/>
          </w:tcPr>
          <w:p w:rsidR="009E48DE" w:rsidRPr="009977E2" w:rsidRDefault="009E48DE" w:rsidP="0098115B">
            <w:pPr>
              <w:jc w:val="center"/>
            </w:pPr>
            <w:r>
              <w:t>2018</w:t>
            </w:r>
          </w:p>
        </w:tc>
        <w:tc>
          <w:tcPr>
            <w:tcW w:w="1170" w:type="dxa"/>
            <w:vAlign w:val="center"/>
          </w:tcPr>
          <w:p w:rsidR="009E48DE" w:rsidRPr="009977E2" w:rsidRDefault="009E48DE" w:rsidP="0098115B">
            <w:pPr>
              <w:jc w:val="center"/>
            </w:pPr>
            <w:r>
              <w:t>2019</w:t>
            </w:r>
          </w:p>
        </w:tc>
        <w:tc>
          <w:tcPr>
            <w:tcW w:w="1089" w:type="dxa"/>
            <w:vAlign w:val="center"/>
          </w:tcPr>
          <w:p w:rsidR="009E48DE" w:rsidRPr="009977E2" w:rsidRDefault="009E48DE" w:rsidP="0098115B">
            <w:pPr>
              <w:jc w:val="center"/>
            </w:pPr>
            <w:r>
              <w:t>2020</w:t>
            </w:r>
          </w:p>
        </w:tc>
      </w:tr>
      <w:tr w:rsidR="009E48DE" w:rsidRPr="009977E2" w:rsidTr="0098115B">
        <w:tc>
          <w:tcPr>
            <w:tcW w:w="9571" w:type="dxa"/>
            <w:gridSpan w:val="5"/>
          </w:tcPr>
          <w:p w:rsidR="009E48DE" w:rsidRPr="009977E2" w:rsidRDefault="009E48DE" w:rsidP="0098115B">
            <w:pPr>
              <w:jc w:val="center"/>
            </w:pPr>
            <w:r w:rsidRPr="009977E2">
              <w:t>Цель 1. Создание благоприятных условий для проживания населения сельского поселения, содержание в надлежащем состоянии сетей и объектов уличного освещения</w:t>
            </w:r>
          </w:p>
        </w:tc>
      </w:tr>
      <w:tr w:rsidR="009E48DE" w:rsidRPr="009977E2" w:rsidTr="0098115B">
        <w:tc>
          <w:tcPr>
            <w:tcW w:w="6235" w:type="dxa"/>
          </w:tcPr>
          <w:p w:rsidR="009E48DE" w:rsidRPr="009977E2" w:rsidRDefault="009E48DE" w:rsidP="0098115B">
            <w:r w:rsidRPr="009977E2">
              <w:t xml:space="preserve">Показатель 1.1. Количество замененных светильников, ламп, приборов учета, </w:t>
            </w:r>
            <w:proofErr w:type="spellStart"/>
            <w:proofErr w:type="gramStart"/>
            <w:r w:rsidRPr="009977E2">
              <w:t>шт</w:t>
            </w:r>
            <w:proofErr w:type="spellEnd"/>
            <w:proofErr w:type="gramEnd"/>
          </w:p>
        </w:tc>
        <w:tc>
          <w:tcPr>
            <w:tcW w:w="1077" w:type="dxa"/>
            <w:gridSpan w:val="2"/>
            <w:vAlign w:val="center"/>
          </w:tcPr>
          <w:p w:rsidR="009E48DE" w:rsidRPr="00E47C4F" w:rsidRDefault="009E48DE" w:rsidP="0098115B">
            <w:pPr>
              <w:jc w:val="center"/>
            </w:pPr>
            <w:r>
              <w:t>4</w:t>
            </w:r>
          </w:p>
        </w:tc>
        <w:tc>
          <w:tcPr>
            <w:tcW w:w="1170" w:type="dxa"/>
            <w:vAlign w:val="center"/>
          </w:tcPr>
          <w:p w:rsidR="009E48DE" w:rsidRPr="00E47C4F" w:rsidRDefault="009E48DE" w:rsidP="0098115B">
            <w:pPr>
              <w:jc w:val="center"/>
            </w:pPr>
            <w:r>
              <w:t>5</w:t>
            </w:r>
          </w:p>
        </w:tc>
        <w:tc>
          <w:tcPr>
            <w:tcW w:w="1089" w:type="dxa"/>
            <w:vAlign w:val="center"/>
          </w:tcPr>
          <w:p w:rsidR="009E48DE" w:rsidRPr="00E47C4F" w:rsidRDefault="009E48DE" w:rsidP="0098115B">
            <w:pPr>
              <w:jc w:val="center"/>
            </w:pPr>
            <w:r>
              <w:t>5</w:t>
            </w:r>
          </w:p>
        </w:tc>
      </w:tr>
      <w:tr w:rsidR="009E48DE" w:rsidRPr="009977E2" w:rsidTr="0098115B">
        <w:tc>
          <w:tcPr>
            <w:tcW w:w="9571" w:type="dxa"/>
            <w:gridSpan w:val="5"/>
          </w:tcPr>
          <w:p w:rsidR="009E48DE" w:rsidRPr="00E47C4F" w:rsidRDefault="009E48DE" w:rsidP="0098115B">
            <w:pPr>
              <w:jc w:val="center"/>
            </w:pPr>
            <w:r w:rsidRPr="00E47C4F">
              <w:t>Цель 2. Улучшение эстетического облика сельского поселения и сохранение окружающей среды</w:t>
            </w:r>
          </w:p>
        </w:tc>
      </w:tr>
      <w:tr w:rsidR="009E48DE" w:rsidRPr="009977E2" w:rsidTr="0098115B">
        <w:tc>
          <w:tcPr>
            <w:tcW w:w="6235" w:type="dxa"/>
          </w:tcPr>
          <w:p w:rsidR="009E48DE" w:rsidRPr="009977E2" w:rsidRDefault="009E48DE" w:rsidP="0098115B">
            <w:pPr>
              <w:jc w:val="both"/>
            </w:pPr>
            <w:r w:rsidRPr="009977E2">
              <w:t xml:space="preserve">Показатель 2.1. Количество спиленных сухих и аварийных деревьев, </w:t>
            </w:r>
            <w:proofErr w:type="spellStart"/>
            <w:proofErr w:type="gramStart"/>
            <w:r w:rsidRPr="009977E2">
              <w:t>шт</w:t>
            </w:r>
            <w:proofErr w:type="spellEnd"/>
            <w:proofErr w:type="gramEnd"/>
          </w:p>
        </w:tc>
        <w:tc>
          <w:tcPr>
            <w:tcW w:w="1077" w:type="dxa"/>
            <w:gridSpan w:val="2"/>
            <w:vAlign w:val="center"/>
          </w:tcPr>
          <w:p w:rsidR="009E48DE" w:rsidRPr="00E47C4F" w:rsidRDefault="009E48DE" w:rsidP="0098115B">
            <w:pPr>
              <w:jc w:val="center"/>
            </w:pPr>
            <w:r w:rsidRPr="00E47C4F">
              <w:t>0</w:t>
            </w:r>
          </w:p>
        </w:tc>
        <w:tc>
          <w:tcPr>
            <w:tcW w:w="1170" w:type="dxa"/>
            <w:vAlign w:val="center"/>
          </w:tcPr>
          <w:p w:rsidR="009E48DE" w:rsidRPr="00E47C4F" w:rsidRDefault="009E48DE" w:rsidP="0098115B">
            <w:pPr>
              <w:jc w:val="center"/>
            </w:pPr>
            <w:r w:rsidRPr="00E47C4F">
              <w:t>0</w:t>
            </w:r>
          </w:p>
        </w:tc>
        <w:tc>
          <w:tcPr>
            <w:tcW w:w="1089" w:type="dxa"/>
            <w:vAlign w:val="center"/>
          </w:tcPr>
          <w:p w:rsidR="009E48DE" w:rsidRPr="00E47C4F" w:rsidRDefault="009E48DE" w:rsidP="0098115B">
            <w:pPr>
              <w:jc w:val="center"/>
            </w:pPr>
            <w:r w:rsidRPr="00E47C4F">
              <w:t>0</w:t>
            </w:r>
          </w:p>
        </w:tc>
      </w:tr>
      <w:tr w:rsidR="009E48DE" w:rsidRPr="009977E2" w:rsidTr="0098115B">
        <w:tc>
          <w:tcPr>
            <w:tcW w:w="6235" w:type="dxa"/>
          </w:tcPr>
          <w:p w:rsidR="009E48DE" w:rsidRPr="009977E2" w:rsidRDefault="009E48DE" w:rsidP="0098115B">
            <w:pPr>
              <w:jc w:val="both"/>
            </w:pPr>
            <w:r w:rsidRPr="009977E2">
              <w:t>Показатель 2.2. Площадь территории подлежащей выкашиванию, м</w:t>
            </w:r>
            <w:proofErr w:type="gramStart"/>
            <w:r w:rsidRPr="009977E2">
              <w:t>2</w:t>
            </w:r>
            <w:proofErr w:type="gramEnd"/>
          </w:p>
        </w:tc>
        <w:tc>
          <w:tcPr>
            <w:tcW w:w="1077" w:type="dxa"/>
            <w:gridSpan w:val="2"/>
            <w:vAlign w:val="center"/>
          </w:tcPr>
          <w:p w:rsidR="009E48DE" w:rsidRPr="00E47C4F" w:rsidRDefault="009E48DE" w:rsidP="0098115B">
            <w:pPr>
              <w:jc w:val="center"/>
            </w:pPr>
            <w:r w:rsidRPr="00E47C4F">
              <w:t>20000</w:t>
            </w:r>
          </w:p>
        </w:tc>
        <w:tc>
          <w:tcPr>
            <w:tcW w:w="1170" w:type="dxa"/>
            <w:vAlign w:val="center"/>
          </w:tcPr>
          <w:p w:rsidR="009E48DE" w:rsidRPr="00E47C4F" w:rsidRDefault="009E48DE" w:rsidP="0098115B">
            <w:pPr>
              <w:jc w:val="center"/>
            </w:pPr>
            <w:r w:rsidRPr="00E47C4F">
              <w:t>20000</w:t>
            </w:r>
          </w:p>
        </w:tc>
        <w:tc>
          <w:tcPr>
            <w:tcW w:w="1089" w:type="dxa"/>
            <w:vAlign w:val="center"/>
          </w:tcPr>
          <w:p w:rsidR="009E48DE" w:rsidRPr="00E47C4F" w:rsidRDefault="009E48DE" w:rsidP="0098115B">
            <w:pPr>
              <w:jc w:val="center"/>
            </w:pPr>
            <w:r w:rsidRPr="00E47C4F">
              <w:t>20000</w:t>
            </w:r>
          </w:p>
        </w:tc>
      </w:tr>
      <w:tr w:rsidR="009E48DE" w:rsidRPr="009977E2" w:rsidTr="0098115B">
        <w:tc>
          <w:tcPr>
            <w:tcW w:w="6235" w:type="dxa"/>
          </w:tcPr>
          <w:p w:rsidR="009E48DE" w:rsidRPr="009977E2" w:rsidRDefault="009E48DE" w:rsidP="0098115B">
            <w:r w:rsidRPr="009977E2">
              <w:t>Показатель 2.3. Количество посаженных деревьев, шт.</w:t>
            </w:r>
          </w:p>
        </w:tc>
        <w:tc>
          <w:tcPr>
            <w:tcW w:w="1077" w:type="dxa"/>
            <w:gridSpan w:val="2"/>
          </w:tcPr>
          <w:p w:rsidR="009E48DE" w:rsidRPr="00E47C4F" w:rsidRDefault="009E48DE" w:rsidP="0098115B">
            <w:pPr>
              <w:jc w:val="center"/>
            </w:pPr>
            <w:r w:rsidRPr="00E47C4F">
              <w:t>2</w:t>
            </w:r>
            <w:r>
              <w:t>50</w:t>
            </w:r>
          </w:p>
        </w:tc>
        <w:tc>
          <w:tcPr>
            <w:tcW w:w="1170" w:type="dxa"/>
          </w:tcPr>
          <w:p w:rsidR="009E48DE" w:rsidRPr="00E47C4F" w:rsidRDefault="009E48DE" w:rsidP="0098115B">
            <w:pPr>
              <w:jc w:val="center"/>
            </w:pPr>
            <w:r w:rsidRPr="00E47C4F">
              <w:t>250</w:t>
            </w:r>
          </w:p>
        </w:tc>
        <w:tc>
          <w:tcPr>
            <w:tcW w:w="1089" w:type="dxa"/>
          </w:tcPr>
          <w:p w:rsidR="009E48DE" w:rsidRPr="00E47C4F" w:rsidRDefault="009E48DE" w:rsidP="0098115B">
            <w:pPr>
              <w:jc w:val="center"/>
            </w:pPr>
            <w:r w:rsidRPr="00E47C4F">
              <w:t>300</w:t>
            </w:r>
          </w:p>
        </w:tc>
      </w:tr>
      <w:tr w:rsidR="009E48DE" w:rsidRPr="009977E2" w:rsidTr="0098115B">
        <w:tc>
          <w:tcPr>
            <w:tcW w:w="0" w:type="auto"/>
          </w:tcPr>
          <w:p w:rsidR="009E48DE" w:rsidRPr="009977E2" w:rsidRDefault="009E48DE" w:rsidP="0098115B">
            <w:r w:rsidRPr="009977E2">
              <w:t>Показатель 2.4. Площадь посаженных клумб, м</w:t>
            </w:r>
            <w:proofErr w:type="gramStart"/>
            <w:r w:rsidRPr="009977E2">
              <w:t>2</w:t>
            </w:r>
            <w:proofErr w:type="gramEnd"/>
          </w:p>
        </w:tc>
        <w:tc>
          <w:tcPr>
            <w:tcW w:w="1077" w:type="dxa"/>
            <w:gridSpan w:val="2"/>
          </w:tcPr>
          <w:p w:rsidR="009E48DE" w:rsidRPr="00E47C4F" w:rsidRDefault="009E48DE" w:rsidP="0098115B">
            <w:pPr>
              <w:jc w:val="center"/>
            </w:pPr>
            <w:r w:rsidRPr="00E47C4F">
              <w:t>5</w:t>
            </w:r>
          </w:p>
        </w:tc>
        <w:tc>
          <w:tcPr>
            <w:tcW w:w="0" w:type="auto"/>
          </w:tcPr>
          <w:p w:rsidR="009E48DE" w:rsidRPr="00E47C4F" w:rsidRDefault="009E48DE" w:rsidP="0098115B">
            <w:pPr>
              <w:jc w:val="center"/>
            </w:pPr>
            <w:r w:rsidRPr="00E47C4F">
              <w:t>5</w:t>
            </w:r>
          </w:p>
        </w:tc>
        <w:tc>
          <w:tcPr>
            <w:tcW w:w="0" w:type="auto"/>
          </w:tcPr>
          <w:p w:rsidR="009E48DE" w:rsidRPr="00E47C4F" w:rsidRDefault="009E48DE" w:rsidP="0098115B">
            <w:pPr>
              <w:jc w:val="center"/>
            </w:pPr>
            <w:r w:rsidRPr="00E47C4F">
              <w:t>5</w:t>
            </w:r>
          </w:p>
        </w:tc>
      </w:tr>
      <w:tr w:rsidR="009E48DE" w:rsidRPr="009977E2" w:rsidTr="0098115B">
        <w:tc>
          <w:tcPr>
            <w:tcW w:w="9571" w:type="dxa"/>
            <w:gridSpan w:val="5"/>
          </w:tcPr>
          <w:p w:rsidR="009E48DE" w:rsidRPr="00E47C4F" w:rsidRDefault="009E48DE" w:rsidP="0098115B">
            <w:pPr>
              <w:jc w:val="center"/>
            </w:pPr>
            <w:r w:rsidRPr="00E47C4F">
              <w:t>Цель 3. Содержание мест отдыха населения, памятников архитектуры и истории</w:t>
            </w:r>
          </w:p>
        </w:tc>
      </w:tr>
      <w:tr w:rsidR="009E48DE" w:rsidRPr="009977E2" w:rsidTr="0098115B">
        <w:tc>
          <w:tcPr>
            <w:tcW w:w="0" w:type="auto"/>
          </w:tcPr>
          <w:p w:rsidR="009E48DE" w:rsidRPr="009977E2" w:rsidRDefault="009E48DE" w:rsidP="0098115B">
            <w:r w:rsidRPr="009977E2">
              <w:t>Показатель 3.1. Количество обслуживаемых памятников, стел, монументов и малых архитектурных форм, ед.</w:t>
            </w:r>
          </w:p>
        </w:tc>
        <w:tc>
          <w:tcPr>
            <w:tcW w:w="1041" w:type="dxa"/>
          </w:tcPr>
          <w:p w:rsidR="009E48DE" w:rsidRPr="00E47C4F" w:rsidRDefault="009E48DE" w:rsidP="0098115B">
            <w:pPr>
              <w:jc w:val="center"/>
            </w:pPr>
            <w:r>
              <w:t>3</w:t>
            </w:r>
          </w:p>
        </w:tc>
        <w:tc>
          <w:tcPr>
            <w:tcW w:w="1206" w:type="dxa"/>
            <w:gridSpan w:val="2"/>
          </w:tcPr>
          <w:p w:rsidR="009E48DE" w:rsidRPr="00E47C4F" w:rsidRDefault="009E48DE" w:rsidP="0098115B">
            <w:pPr>
              <w:jc w:val="center"/>
            </w:pPr>
            <w:r>
              <w:t>3</w:t>
            </w:r>
          </w:p>
        </w:tc>
        <w:tc>
          <w:tcPr>
            <w:tcW w:w="1089" w:type="dxa"/>
          </w:tcPr>
          <w:p w:rsidR="009E48DE" w:rsidRPr="00E47C4F" w:rsidRDefault="009E48DE" w:rsidP="0098115B">
            <w:pPr>
              <w:jc w:val="center"/>
            </w:pPr>
            <w:r>
              <w:t>3</w:t>
            </w:r>
          </w:p>
        </w:tc>
      </w:tr>
      <w:tr w:rsidR="009E48DE" w:rsidRPr="009977E2" w:rsidTr="0098115B">
        <w:tc>
          <w:tcPr>
            <w:tcW w:w="9571" w:type="dxa"/>
            <w:gridSpan w:val="5"/>
          </w:tcPr>
          <w:p w:rsidR="009E48DE" w:rsidRPr="00E47C4F" w:rsidRDefault="009E48DE" w:rsidP="0098115B">
            <w:pPr>
              <w:jc w:val="center"/>
            </w:pPr>
            <w:r w:rsidRPr="00E47C4F">
              <w:t>Цель 4. Содержание кладбища</w:t>
            </w:r>
          </w:p>
        </w:tc>
      </w:tr>
      <w:tr w:rsidR="009E48DE" w:rsidRPr="009977E2" w:rsidTr="0098115B">
        <w:tc>
          <w:tcPr>
            <w:tcW w:w="0" w:type="auto"/>
          </w:tcPr>
          <w:p w:rsidR="009E48DE" w:rsidRPr="009977E2" w:rsidRDefault="009E48DE" w:rsidP="0098115B">
            <w:pPr>
              <w:jc w:val="center"/>
            </w:pPr>
            <w:r w:rsidRPr="009977E2">
              <w:t xml:space="preserve">Показатель 4.1. Убираемая площадь кладбищ, </w:t>
            </w:r>
            <w:proofErr w:type="gramStart"/>
            <w:r w:rsidRPr="009977E2">
              <w:t>га</w:t>
            </w:r>
            <w:proofErr w:type="gramEnd"/>
          </w:p>
        </w:tc>
        <w:tc>
          <w:tcPr>
            <w:tcW w:w="1041" w:type="dxa"/>
          </w:tcPr>
          <w:p w:rsidR="009E48DE" w:rsidRPr="00E47C4F" w:rsidRDefault="009E48DE" w:rsidP="0098115B">
            <w:pPr>
              <w:jc w:val="center"/>
            </w:pPr>
            <w:r>
              <w:t>12</w:t>
            </w:r>
          </w:p>
        </w:tc>
        <w:tc>
          <w:tcPr>
            <w:tcW w:w="1206" w:type="dxa"/>
            <w:gridSpan w:val="2"/>
          </w:tcPr>
          <w:p w:rsidR="009E48DE" w:rsidRPr="00E47C4F" w:rsidRDefault="009E48DE" w:rsidP="0098115B">
            <w:r>
              <w:t>12</w:t>
            </w:r>
          </w:p>
        </w:tc>
        <w:tc>
          <w:tcPr>
            <w:tcW w:w="1089" w:type="dxa"/>
          </w:tcPr>
          <w:p w:rsidR="009E48DE" w:rsidRPr="00E47C4F" w:rsidRDefault="009E48DE" w:rsidP="0098115B">
            <w:pPr>
              <w:jc w:val="center"/>
            </w:pPr>
            <w:r>
              <w:t>12</w:t>
            </w:r>
          </w:p>
        </w:tc>
      </w:tr>
      <w:tr w:rsidR="009E48DE" w:rsidRPr="009977E2" w:rsidTr="0098115B">
        <w:tc>
          <w:tcPr>
            <w:tcW w:w="9571" w:type="dxa"/>
            <w:gridSpan w:val="5"/>
          </w:tcPr>
          <w:p w:rsidR="009E48DE" w:rsidRPr="00E47C4F" w:rsidRDefault="009E48DE" w:rsidP="0098115B">
            <w:pPr>
              <w:jc w:val="center"/>
            </w:pPr>
            <w:r w:rsidRPr="00E47C4F">
              <w:t>Цель 5. Создание благоприятной санитарно-эпидемиологической обстановки в сельском поселении</w:t>
            </w:r>
          </w:p>
        </w:tc>
      </w:tr>
      <w:tr w:rsidR="009E48DE" w:rsidRPr="009977E2" w:rsidTr="0098115B">
        <w:tc>
          <w:tcPr>
            <w:tcW w:w="0" w:type="auto"/>
          </w:tcPr>
          <w:p w:rsidR="009E48DE" w:rsidRPr="009977E2" w:rsidRDefault="009E48DE" w:rsidP="0098115B">
            <w:r w:rsidRPr="009977E2">
              <w:t>Показатель 5.1. Очистка прудов, шт.</w:t>
            </w:r>
          </w:p>
        </w:tc>
        <w:tc>
          <w:tcPr>
            <w:tcW w:w="1041" w:type="dxa"/>
          </w:tcPr>
          <w:p w:rsidR="009E48DE" w:rsidRPr="00E47C4F" w:rsidRDefault="009E48DE" w:rsidP="0098115B">
            <w:pPr>
              <w:jc w:val="center"/>
            </w:pPr>
            <w:r w:rsidRPr="00E47C4F">
              <w:t>1</w:t>
            </w:r>
          </w:p>
        </w:tc>
        <w:tc>
          <w:tcPr>
            <w:tcW w:w="1206" w:type="dxa"/>
            <w:gridSpan w:val="2"/>
          </w:tcPr>
          <w:p w:rsidR="009E48DE" w:rsidRPr="00E47C4F" w:rsidRDefault="009E48DE" w:rsidP="0098115B">
            <w:pPr>
              <w:jc w:val="center"/>
            </w:pPr>
            <w:r w:rsidRPr="00E47C4F">
              <w:t>1</w:t>
            </w:r>
          </w:p>
        </w:tc>
        <w:tc>
          <w:tcPr>
            <w:tcW w:w="1089" w:type="dxa"/>
          </w:tcPr>
          <w:p w:rsidR="009E48DE" w:rsidRPr="00E47C4F" w:rsidRDefault="009E48DE" w:rsidP="0098115B">
            <w:pPr>
              <w:jc w:val="center"/>
            </w:pPr>
            <w:r w:rsidRPr="00E47C4F">
              <w:t>1</w:t>
            </w:r>
          </w:p>
        </w:tc>
      </w:tr>
      <w:tr w:rsidR="009E48DE" w:rsidRPr="009977E2" w:rsidTr="0098115B">
        <w:tc>
          <w:tcPr>
            <w:tcW w:w="0" w:type="auto"/>
          </w:tcPr>
          <w:p w:rsidR="009E48DE" w:rsidRPr="009977E2" w:rsidRDefault="009E48DE" w:rsidP="0098115B">
            <w:r w:rsidRPr="009977E2">
              <w:t>Показатель 5.2. Количество ликвидированных несанкционированных свалок, ед.</w:t>
            </w:r>
          </w:p>
        </w:tc>
        <w:tc>
          <w:tcPr>
            <w:tcW w:w="1041" w:type="dxa"/>
          </w:tcPr>
          <w:p w:rsidR="009E48DE" w:rsidRPr="00E47C4F" w:rsidRDefault="009E48DE" w:rsidP="0098115B">
            <w:pPr>
              <w:jc w:val="center"/>
            </w:pPr>
            <w:r w:rsidRPr="00E47C4F">
              <w:t>1</w:t>
            </w:r>
          </w:p>
        </w:tc>
        <w:tc>
          <w:tcPr>
            <w:tcW w:w="1206" w:type="dxa"/>
            <w:gridSpan w:val="2"/>
          </w:tcPr>
          <w:p w:rsidR="009E48DE" w:rsidRPr="00E47C4F" w:rsidRDefault="009E48DE" w:rsidP="0098115B">
            <w:pPr>
              <w:jc w:val="center"/>
            </w:pPr>
            <w:r w:rsidRPr="00E47C4F">
              <w:t>1</w:t>
            </w:r>
          </w:p>
        </w:tc>
        <w:tc>
          <w:tcPr>
            <w:tcW w:w="1089" w:type="dxa"/>
          </w:tcPr>
          <w:p w:rsidR="009E48DE" w:rsidRPr="00E47C4F" w:rsidRDefault="009E48DE" w:rsidP="0098115B">
            <w:pPr>
              <w:jc w:val="center"/>
            </w:pPr>
            <w:r w:rsidRPr="00E47C4F">
              <w:t>1</w:t>
            </w:r>
          </w:p>
        </w:tc>
      </w:tr>
    </w:tbl>
    <w:p w:rsidR="009E48DE" w:rsidRDefault="009E48DE" w:rsidP="009E48DE">
      <w:pPr>
        <w:rPr>
          <w:sz w:val="28"/>
          <w:szCs w:val="28"/>
        </w:rPr>
        <w:sectPr w:rsidR="009E48DE" w:rsidSect="00BC21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48DE" w:rsidRPr="009977E2" w:rsidRDefault="009E48DE" w:rsidP="009E48DE">
      <w:pPr>
        <w:jc w:val="right"/>
      </w:pPr>
      <w:r w:rsidRPr="009977E2">
        <w:lastRenderedPageBreak/>
        <w:t>Приложение №</w:t>
      </w:r>
      <w:r>
        <w:t xml:space="preserve"> </w:t>
      </w:r>
      <w:r w:rsidRPr="009977E2">
        <w:t>1</w:t>
      </w:r>
    </w:p>
    <w:p w:rsidR="009E48DE" w:rsidRPr="009977E2" w:rsidRDefault="009E48DE" w:rsidP="009E48DE">
      <w:pPr>
        <w:jc w:val="right"/>
      </w:pPr>
      <w:r w:rsidRPr="009977E2">
        <w:t>к муниципальной программе</w:t>
      </w:r>
    </w:p>
    <w:p w:rsidR="009E48DE" w:rsidRDefault="009E48DE" w:rsidP="009E48DE">
      <w:pPr>
        <w:jc w:val="right"/>
      </w:pPr>
      <w:r w:rsidRPr="00F8395C">
        <w:t>«Благоустройство сельского поселения</w:t>
      </w:r>
    </w:p>
    <w:p w:rsidR="009E48DE" w:rsidRDefault="009E48DE" w:rsidP="009E48DE">
      <w:pPr>
        <w:jc w:val="right"/>
      </w:pPr>
      <w:r>
        <w:t>Мутабаше</w:t>
      </w:r>
      <w:r w:rsidRPr="00F8395C">
        <w:t>вский сельсовет муниципального района</w:t>
      </w:r>
    </w:p>
    <w:p w:rsidR="009E48DE" w:rsidRDefault="009E48DE" w:rsidP="009E48DE">
      <w:pPr>
        <w:jc w:val="right"/>
      </w:pPr>
      <w:r w:rsidRPr="00F8395C">
        <w:t>Аскинский район Республики Башкортостан</w:t>
      </w:r>
    </w:p>
    <w:p w:rsidR="009E48DE" w:rsidRPr="00F8395C" w:rsidRDefault="009E48DE" w:rsidP="009E48DE">
      <w:pPr>
        <w:jc w:val="right"/>
      </w:pPr>
      <w:r w:rsidRPr="00F8395C">
        <w:t>на 201</w:t>
      </w:r>
      <w:r>
        <w:t>8-2020</w:t>
      </w:r>
      <w:r w:rsidRPr="00F8395C">
        <w:t xml:space="preserve"> годы»</w:t>
      </w:r>
    </w:p>
    <w:p w:rsidR="009E48DE" w:rsidRDefault="009E48DE" w:rsidP="009E48DE">
      <w:pPr>
        <w:jc w:val="center"/>
      </w:pPr>
    </w:p>
    <w:p w:rsidR="009E48DE" w:rsidRDefault="009E48DE" w:rsidP="009E48DE">
      <w:pPr>
        <w:jc w:val="center"/>
      </w:pPr>
      <w:r w:rsidRPr="009977E2">
        <w:t>Мероприятия Программы</w:t>
      </w:r>
    </w:p>
    <w:p w:rsidR="009E48DE" w:rsidRPr="009977E2" w:rsidRDefault="009E48DE" w:rsidP="009E48DE">
      <w:pPr>
        <w:jc w:val="center"/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"/>
        <w:gridCol w:w="1347"/>
        <w:gridCol w:w="342"/>
        <w:gridCol w:w="1424"/>
        <w:gridCol w:w="2268"/>
        <w:gridCol w:w="1134"/>
        <w:gridCol w:w="1134"/>
        <w:gridCol w:w="1134"/>
        <w:gridCol w:w="534"/>
      </w:tblGrid>
      <w:tr w:rsidR="009E48DE" w:rsidRPr="009977E2" w:rsidTr="0098115B">
        <w:trPr>
          <w:gridAfter w:val="1"/>
          <w:wAfter w:w="534" w:type="dxa"/>
        </w:trPr>
        <w:tc>
          <w:tcPr>
            <w:tcW w:w="681" w:type="dxa"/>
            <w:vMerge w:val="restart"/>
          </w:tcPr>
          <w:p w:rsidR="009E48DE" w:rsidRPr="009977E2" w:rsidRDefault="009E48DE" w:rsidP="0098115B">
            <w:pPr>
              <w:jc w:val="center"/>
            </w:pPr>
            <w:r w:rsidRPr="009977E2">
              <w:t>№</w:t>
            </w:r>
          </w:p>
          <w:p w:rsidR="009E48DE" w:rsidRPr="009977E2" w:rsidRDefault="009E48DE" w:rsidP="0098115B">
            <w:pPr>
              <w:jc w:val="center"/>
            </w:pPr>
            <w:proofErr w:type="spellStart"/>
            <w:proofErr w:type="gramStart"/>
            <w:r w:rsidRPr="009977E2">
              <w:t>п</w:t>
            </w:r>
            <w:proofErr w:type="spellEnd"/>
            <w:proofErr w:type="gramEnd"/>
            <w:r w:rsidRPr="009977E2">
              <w:t>/</w:t>
            </w:r>
            <w:proofErr w:type="spellStart"/>
            <w:r w:rsidRPr="009977E2">
              <w:t>п</w:t>
            </w:r>
            <w:proofErr w:type="spellEnd"/>
          </w:p>
        </w:tc>
        <w:tc>
          <w:tcPr>
            <w:tcW w:w="3113" w:type="dxa"/>
            <w:gridSpan w:val="3"/>
            <w:vMerge w:val="restart"/>
          </w:tcPr>
          <w:p w:rsidR="009E48DE" w:rsidRPr="009977E2" w:rsidRDefault="009E48DE" w:rsidP="0098115B">
            <w:pPr>
              <w:jc w:val="center"/>
            </w:pPr>
            <w:r w:rsidRPr="009977E2"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9E48DE" w:rsidRPr="009977E2" w:rsidRDefault="009E48DE" w:rsidP="0098115B">
            <w:pPr>
              <w:jc w:val="center"/>
            </w:pPr>
            <w:r w:rsidRPr="009977E2">
              <w:t>Исполнители</w:t>
            </w:r>
          </w:p>
        </w:tc>
        <w:tc>
          <w:tcPr>
            <w:tcW w:w="3402" w:type="dxa"/>
            <w:gridSpan w:val="3"/>
          </w:tcPr>
          <w:p w:rsidR="009E48DE" w:rsidRDefault="009E48DE" w:rsidP="0098115B">
            <w:pPr>
              <w:jc w:val="center"/>
            </w:pPr>
            <w:r w:rsidRPr="009977E2">
              <w:t>Объем фи</w:t>
            </w:r>
            <w:r>
              <w:t>нансирования,</w:t>
            </w:r>
          </w:p>
          <w:p w:rsidR="009E48DE" w:rsidRPr="009977E2" w:rsidRDefault="009E48DE" w:rsidP="0098115B">
            <w:pPr>
              <w:jc w:val="center"/>
            </w:pPr>
            <w:r w:rsidRPr="009977E2">
              <w:t>тыс.</w:t>
            </w:r>
            <w:r>
              <w:t xml:space="preserve"> </w:t>
            </w:r>
            <w:r w:rsidRPr="009977E2">
              <w:t>руб</w:t>
            </w:r>
            <w:r>
              <w:t>.</w:t>
            </w:r>
          </w:p>
        </w:tc>
      </w:tr>
      <w:tr w:rsidR="009E48DE" w:rsidRPr="009977E2" w:rsidTr="0098115B">
        <w:trPr>
          <w:gridAfter w:val="1"/>
          <w:wAfter w:w="534" w:type="dxa"/>
        </w:trPr>
        <w:tc>
          <w:tcPr>
            <w:tcW w:w="681" w:type="dxa"/>
            <w:vMerge/>
          </w:tcPr>
          <w:p w:rsidR="009E48DE" w:rsidRPr="009977E2" w:rsidRDefault="009E48DE" w:rsidP="0098115B">
            <w:pPr>
              <w:jc w:val="center"/>
            </w:pPr>
          </w:p>
        </w:tc>
        <w:tc>
          <w:tcPr>
            <w:tcW w:w="3113" w:type="dxa"/>
            <w:gridSpan w:val="3"/>
            <w:vMerge/>
          </w:tcPr>
          <w:p w:rsidR="009E48DE" w:rsidRPr="009977E2" w:rsidRDefault="009E48DE" w:rsidP="0098115B">
            <w:pPr>
              <w:jc w:val="center"/>
            </w:pPr>
          </w:p>
        </w:tc>
        <w:tc>
          <w:tcPr>
            <w:tcW w:w="2268" w:type="dxa"/>
            <w:vMerge/>
          </w:tcPr>
          <w:p w:rsidR="009E48DE" w:rsidRPr="009977E2" w:rsidRDefault="009E48DE" w:rsidP="0098115B">
            <w:pPr>
              <w:jc w:val="center"/>
            </w:pPr>
          </w:p>
        </w:tc>
        <w:tc>
          <w:tcPr>
            <w:tcW w:w="1134" w:type="dxa"/>
          </w:tcPr>
          <w:p w:rsidR="009E48DE" w:rsidRPr="009977E2" w:rsidRDefault="009E48DE" w:rsidP="0098115B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9E48DE" w:rsidRPr="009977E2" w:rsidRDefault="009E48DE" w:rsidP="0098115B">
            <w:pPr>
              <w:jc w:val="center"/>
            </w:pPr>
            <w:r w:rsidRPr="009977E2">
              <w:t>201</w:t>
            </w:r>
            <w:r>
              <w:t>9</w:t>
            </w:r>
          </w:p>
        </w:tc>
        <w:tc>
          <w:tcPr>
            <w:tcW w:w="1134" w:type="dxa"/>
          </w:tcPr>
          <w:p w:rsidR="009E48DE" w:rsidRPr="009977E2" w:rsidRDefault="009E48DE" w:rsidP="0098115B">
            <w:pPr>
              <w:jc w:val="center"/>
            </w:pPr>
            <w:r>
              <w:t>2020</w:t>
            </w:r>
          </w:p>
        </w:tc>
      </w:tr>
      <w:tr w:rsidR="009E48DE" w:rsidRPr="009977E2" w:rsidTr="0098115B">
        <w:trPr>
          <w:gridAfter w:val="1"/>
          <w:wAfter w:w="534" w:type="dxa"/>
        </w:trPr>
        <w:tc>
          <w:tcPr>
            <w:tcW w:w="681" w:type="dxa"/>
          </w:tcPr>
          <w:p w:rsidR="009E48DE" w:rsidRPr="009977E2" w:rsidRDefault="009E48DE" w:rsidP="0098115B">
            <w:pPr>
              <w:jc w:val="center"/>
            </w:pPr>
            <w:r w:rsidRPr="009977E2">
              <w:t>1.</w:t>
            </w:r>
          </w:p>
        </w:tc>
        <w:tc>
          <w:tcPr>
            <w:tcW w:w="3113" w:type="dxa"/>
            <w:gridSpan w:val="3"/>
          </w:tcPr>
          <w:p w:rsidR="009E48DE" w:rsidRPr="009977E2" w:rsidRDefault="009E48DE" w:rsidP="0098115B">
            <w:r w:rsidRPr="009977E2">
              <w:t>Текущий ремонт сетей уличного освещения</w:t>
            </w:r>
          </w:p>
        </w:tc>
        <w:tc>
          <w:tcPr>
            <w:tcW w:w="2268" w:type="dxa"/>
          </w:tcPr>
          <w:p w:rsidR="009E48DE" w:rsidRPr="009977E2" w:rsidRDefault="009E48DE" w:rsidP="0098115B">
            <w:pPr>
              <w:ind w:right="-108"/>
            </w:pPr>
            <w:r w:rsidRPr="009977E2">
              <w:t xml:space="preserve">Администрация СП </w:t>
            </w:r>
          </w:p>
        </w:tc>
        <w:tc>
          <w:tcPr>
            <w:tcW w:w="1134" w:type="dxa"/>
          </w:tcPr>
          <w:p w:rsidR="009E48DE" w:rsidRPr="001E005D" w:rsidRDefault="009E48DE" w:rsidP="0098115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E48DE" w:rsidRPr="001E005D" w:rsidRDefault="009E48DE" w:rsidP="0098115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E48DE" w:rsidRPr="001E005D" w:rsidRDefault="009E48DE" w:rsidP="0098115B">
            <w:pPr>
              <w:jc w:val="center"/>
            </w:pPr>
            <w:r>
              <w:t>0,0</w:t>
            </w:r>
          </w:p>
        </w:tc>
      </w:tr>
      <w:tr w:rsidR="009E48DE" w:rsidRPr="009977E2" w:rsidTr="0098115B">
        <w:trPr>
          <w:gridAfter w:val="1"/>
          <w:wAfter w:w="534" w:type="dxa"/>
        </w:trPr>
        <w:tc>
          <w:tcPr>
            <w:tcW w:w="681" w:type="dxa"/>
          </w:tcPr>
          <w:p w:rsidR="009E48DE" w:rsidRPr="009977E2" w:rsidRDefault="009E48DE" w:rsidP="0098115B">
            <w:pPr>
              <w:jc w:val="center"/>
            </w:pPr>
            <w:r w:rsidRPr="009977E2">
              <w:t>2.</w:t>
            </w:r>
          </w:p>
        </w:tc>
        <w:tc>
          <w:tcPr>
            <w:tcW w:w="3113" w:type="dxa"/>
            <w:gridSpan w:val="3"/>
          </w:tcPr>
          <w:p w:rsidR="009E48DE" w:rsidRPr="009977E2" w:rsidRDefault="009E48DE" w:rsidP="0098115B">
            <w:r w:rsidRPr="009977E2">
              <w:t>Электроэнергия для нужд уличного освещения</w:t>
            </w:r>
          </w:p>
        </w:tc>
        <w:tc>
          <w:tcPr>
            <w:tcW w:w="2268" w:type="dxa"/>
          </w:tcPr>
          <w:p w:rsidR="009E48DE" w:rsidRPr="009977E2" w:rsidRDefault="009E48DE" w:rsidP="0098115B">
            <w:pPr>
              <w:ind w:right="-108"/>
            </w:pPr>
            <w:r w:rsidRPr="009977E2">
              <w:t>Администрация СП</w:t>
            </w:r>
          </w:p>
        </w:tc>
        <w:tc>
          <w:tcPr>
            <w:tcW w:w="1134" w:type="dxa"/>
          </w:tcPr>
          <w:p w:rsidR="009E48DE" w:rsidRPr="001E005D" w:rsidRDefault="009E48DE" w:rsidP="0098115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E48DE" w:rsidRPr="001E005D" w:rsidRDefault="009E48DE" w:rsidP="0098115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E48DE" w:rsidRPr="001E005D" w:rsidRDefault="009E48DE" w:rsidP="0098115B">
            <w:pPr>
              <w:jc w:val="center"/>
            </w:pPr>
            <w:r>
              <w:t>0,0</w:t>
            </w:r>
          </w:p>
        </w:tc>
      </w:tr>
      <w:tr w:rsidR="009E48DE" w:rsidRPr="009977E2" w:rsidTr="0098115B">
        <w:trPr>
          <w:gridAfter w:val="1"/>
          <w:wAfter w:w="534" w:type="dxa"/>
        </w:trPr>
        <w:tc>
          <w:tcPr>
            <w:tcW w:w="681" w:type="dxa"/>
          </w:tcPr>
          <w:p w:rsidR="009E48DE" w:rsidRPr="009977E2" w:rsidRDefault="009E48DE" w:rsidP="0098115B">
            <w:pPr>
              <w:jc w:val="center"/>
            </w:pPr>
            <w:r w:rsidRPr="009977E2">
              <w:t>3.</w:t>
            </w:r>
          </w:p>
        </w:tc>
        <w:tc>
          <w:tcPr>
            <w:tcW w:w="3113" w:type="dxa"/>
            <w:gridSpan w:val="3"/>
          </w:tcPr>
          <w:p w:rsidR="009E48DE" w:rsidRPr="009977E2" w:rsidRDefault="009E48DE" w:rsidP="0098115B">
            <w:r w:rsidRPr="009977E2">
              <w:t>Озеленение</w:t>
            </w:r>
          </w:p>
        </w:tc>
        <w:tc>
          <w:tcPr>
            <w:tcW w:w="2268" w:type="dxa"/>
          </w:tcPr>
          <w:p w:rsidR="009E48DE" w:rsidRPr="009977E2" w:rsidRDefault="009E48DE" w:rsidP="0098115B">
            <w:pPr>
              <w:ind w:right="-108"/>
            </w:pPr>
            <w:r w:rsidRPr="009977E2">
              <w:t>Администрация СП</w:t>
            </w:r>
          </w:p>
        </w:tc>
        <w:tc>
          <w:tcPr>
            <w:tcW w:w="1134" w:type="dxa"/>
          </w:tcPr>
          <w:p w:rsidR="009E48DE" w:rsidRPr="001E005D" w:rsidRDefault="009E48DE" w:rsidP="0098115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E48DE" w:rsidRPr="001E005D" w:rsidRDefault="009E48DE" w:rsidP="0098115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E48DE" w:rsidRPr="001E005D" w:rsidRDefault="009E48DE" w:rsidP="0098115B">
            <w:pPr>
              <w:jc w:val="center"/>
            </w:pPr>
            <w:r>
              <w:t>0</w:t>
            </w:r>
          </w:p>
        </w:tc>
      </w:tr>
      <w:tr w:rsidR="009E48DE" w:rsidRPr="009977E2" w:rsidTr="0098115B">
        <w:trPr>
          <w:gridAfter w:val="1"/>
          <w:wAfter w:w="534" w:type="dxa"/>
        </w:trPr>
        <w:tc>
          <w:tcPr>
            <w:tcW w:w="681" w:type="dxa"/>
          </w:tcPr>
          <w:p w:rsidR="009E48DE" w:rsidRPr="009977E2" w:rsidRDefault="009E48DE" w:rsidP="0098115B">
            <w:pPr>
              <w:jc w:val="center"/>
            </w:pPr>
            <w:r w:rsidRPr="009977E2">
              <w:t>4.</w:t>
            </w:r>
          </w:p>
        </w:tc>
        <w:tc>
          <w:tcPr>
            <w:tcW w:w="3113" w:type="dxa"/>
            <w:gridSpan w:val="3"/>
          </w:tcPr>
          <w:p w:rsidR="009E48DE" w:rsidRPr="009977E2" w:rsidRDefault="009E48DE" w:rsidP="0098115B">
            <w:r w:rsidRPr="009977E2">
              <w:t>Содержание мест захоронения</w:t>
            </w:r>
          </w:p>
        </w:tc>
        <w:tc>
          <w:tcPr>
            <w:tcW w:w="2268" w:type="dxa"/>
          </w:tcPr>
          <w:p w:rsidR="009E48DE" w:rsidRPr="009977E2" w:rsidRDefault="009E48DE" w:rsidP="0098115B">
            <w:pPr>
              <w:ind w:right="-108"/>
            </w:pPr>
            <w:r w:rsidRPr="009977E2">
              <w:t>Администрация СП</w:t>
            </w:r>
          </w:p>
        </w:tc>
        <w:tc>
          <w:tcPr>
            <w:tcW w:w="1134" w:type="dxa"/>
          </w:tcPr>
          <w:p w:rsidR="009E48DE" w:rsidRPr="001E005D" w:rsidRDefault="009E48DE" w:rsidP="0098115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E48DE" w:rsidRPr="001E005D" w:rsidRDefault="009E48DE" w:rsidP="0098115B">
            <w:pPr>
              <w:jc w:val="center"/>
            </w:pPr>
            <w:r>
              <w:t>60,0</w:t>
            </w:r>
          </w:p>
        </w:tc>
        <w:tc>
          <w:tcPr>
            <w:tcW w:w="1134" w:type="dxa"/>
          </w:tcPr>
          <w:p w:rsidR="009E48DE" w:rsidRPr="001E005D" w:rsidRDefault="009E48DE" w:rsidP="0098115B">
            <w:pPr>
              <w:jc w:val="center"/>
            </w:pPr>
            <w:r>
              <w:t>60,0</w:t>
            </w:r>
          </w:p>
        </w:tc>
      </w:tr>
      <w:tr w:rsidR="009E48DE" w:rsidRPr="009977E2" w:rsidTr="0098115B">
        <w:trPr>
          <w:gridAfter w:val="1"/>
          <w:wAfter w:w="534" w:type="dxa"/>
        </w:trPr>
        <w:tc>
          <w:tcPr>
            <w:tcW w:w="681" w:type="dxa"/>
          </w:tcPr>
          <w:p w:rsidR="009E48DE" w:rsidRPr="009977E2" w:rsidRDefault="009E48DE" w:rsidP="0098115B">
            <w:pPr>
              <w:jc w:val="center"/>
            </w:pPr>
            <w:r w:rsidRPr="009977E2">
              <w:t>5.</w:t>
            </w:r>
          </w:p>
        </w:tc>
        <w:tc>
          <w:tcPr>
            <w:tcW w:w="3113" w:type="dxa"/>
            <w:gridSpan w:val="3"/>
          </w:tcPr>
          <w:p w:rsidR="009E48DE" w:rsidRPr="009977E2" w:rsidRDefault="009E48DE" w:rsidP="0098115B">
            <w:proofErr w:type="spellStart"/>
            <w:r w:rsidRPr="009977E2">
              <w:t>Обкос</w:t>
            </w:r>
            <w:proofErr w:type="spellEnd"/>
            <w:r w:rsidRPr="009977E2">
              <w:t xml:space="preserve">  территории</w:t>
            </w:r>
          </w:p>
        </w:tc>
        <w:tc>
          <w:tcPr>
            <w:tcW w:w="2268" w:type="dxa"/>
          </w:tcPr>
          <w:p w:rsidR="009E48DE" w:rsidRPr="009977E2" w:rsidRDefault="009E48DE" w:rsidP="0098115B">
            <w:pPr>
              <w:ind w:right="-108"/>
            </w:pPr>
            <w:r w:rsidRPr="009977E2">
              <w:t>Администрация СП</w:t>
            </w:r>
          </w:p>
        </w:tc>
        <w:tc>
          <w:tcPr>
            <w:tcW w:w="1134" w:type="dxa"/>
          </w:tcPr>
          <w:p w:rsidR="009E48DE" w:rsidRPr="001E005D" w:rsidRDefault="009E48DE" w:rsidP="0098115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E48DE" w:rsidRPr="001E005D" w:rsidRDefault="009E48DE" w:rsidP="0098115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E48DE" w:rsidRPr="001E005D" w:rsidRDefault="009E48DE" w:rsidP="0098115B">
            <w:pPr>
              <w:jc w:val="center"/>
            </w:pPr>
            <w:r w:rsidRPr="001E005D">
              <w:t>0</w:t>
            </w:r>
          </w:p>
        </w:tc>
      </w:tr>
      <w:tr w:rsidR="009E48DE" w:rsidRPr="009977E2" w:rsidTr="0098115B">
        <w:trPr>
          <w:gridAfter w:val="1"/>
          <w:wAfter w:w="534" w:type="dxa"/>
        </w:trPr>
        <w:tc>
          <w:tcPr>
            <w:tcW w:w="681" w:type="dxa"/>
          </w:tcPr>
          <w:p w:rsidR="009E48DE" w:rsidRPr="009977E2" w:rsidRDefault="009E48DE" w:rsidP="0098115B">
            <w:pPr>
              <w:jc w:val="center"/>
            </w:pPr>
            <w:r w:rsidRPr="009977E2">
              <w:t>6.</w:t>
            </w:r>
          </w:p>
        </w:tc>
        <w:tc>
          <w:tcPr>
            <w:tcW w:w="3113" w:type="dxa"/>
            <w:gridSpan w:val="3"/>
          </w:tcPr>
          <w:p w:rsidR="009E48DE" w:rsidRPr="009977E2" w:rsidRDefault="009E48DE" w:rsidP="0098115B">
            <w:r w:rsidRPr="009977E2">
              <w:t xml:space="preserve">Текущий ремонт заборов </w:t>
            </w:r>
          </w:p>
        </w:tc>
        <w:tc>
          <w:tcPr>
            <w:tcW w:w="2268" w:type="dxa"/>
          </w:tcPr>
          <w:p w:rsidR="009E48DE" w:rsidRPr="009977E2" w:rsidRDefault="009E48DE" w:rsidP="0098115B">
            <w:pPr>
              <w:ind w:right="-108"/>
            </w:pPr>
            <w:r w:rsidRPr="009977E2">
              <w:t>Администрация СП</w:t>
            </w:r>
          </w:p>
        </w:tc>
        <w:tc>
          <w:tcPr>
            <w:tcW w:w="1134" w:type="dxa"/>
          </w:tcPr>
          <w:p w:rsidR="009E48DE" w:rsidRPr="001E005D" w:rsidRDefault="009E48DE" w:rsidP="0098115B">
            <w:pPr>
              <w:jc w:val="center"/>
            </w:pPr>
            <w:r w:rsidRPr="001E005D">
              <w:t>0</w:t>
            </w:r>
          </w:p>
        </w:tc>
        <w:tc>
          <w:tcPr>
            <w:tcW w:w="1134" w:type="dxa"/>
          </w:tcPr>
          <w:p w:rsidR="009E48DE" w:rsidRPr="001E005D" w:rsidRDefault="009E48DE" w:rsidP="0098115B">
            <w:pPr>
              <w:jc w:val="center"/>
            </w:pPr>
            <w:r w:rsidRPr="001E005D">
              <w:t>0</w:t>
            </w:r>
          </w:p>
        </w:tc>
        <w:tc>
          <w:tcPr>
            <w:tcW w:w="1134" w:type="dxa"/>
          </w:tcPr>
          <w:p w:rsidR="009E48DE" w:rsidRPr="001E005D" w:rsidRDefault="009E48DE" w:rsidP="0098115B">
            <w:pPr>
              <w:jc w:val="center"/>
            </w:pPr>
            <w:r w:rsidRPr="001E005D">
              <w:t>0</w:t>
            </w:r>
          </w:p>
        </w:tc>
      </w:tr>
      <w:tr w:rsidR="009E48DE" w:rsidRPr="009977E2" w:rsidTr="0098115B">
        <w:trPr>
          <w:gridAfter w:val="1"/>
          <w:wAfter w:w="534" w:type="dxa"/>
        </w:trPr>
        <w:tc>
          <w:tcPr>
            <w:tcW w:w="681" w:type="dxa"/>
          </w:tcPr>
          <w:p w:rsidR="009E48DE" w:rsidRPr="009977E2" w:rsidRDefault="009E48DE" w:rsidP="0098115B">
            <w:pPr>
              <w:jc w:val="center"/>
            </w:pPr>
            <w:r w:rsidRPr="009977E2">
              <w:t>7.</w:t>
            </w:r>
          </w:p>
        </w:tc>
        <w:tc>
          <w:tcPr>
            <w:tcW w:w="3113" w:type="dxa"/>
            <w:gridSpan w:val="3"/>
          </w:tcPr>
          <w:p w:rsidR="009E48DE" w:rsidRPr="009977E2" w:rsidRDefault="009E48DE" w:rsidP="0098115B">
            <w:r w:rsidRPr="009977E2">
              <w:t>Утилизация отходов (вывоз мусора)</w:t>
            </w:r>
          </w:p>
        </w:tc>
        <w:tc>
          <w:tcPr>
            <w:tcW w:w="2268" w:type="dxa"/>
          </w:tcPr>
          <w:p w:rsidR="009E48DE" w:rsidRPr="009977E2" w:rsidRDefault="009E48DE" w:rsidP="0098115B">
            <w:pPr>
              <w:ind w:right="-108"/>
            </w:pPr>
            <w:r w:rsidRPr="009977E2">
              <w:t>Администрация СП</w:t>
            </w:r>
          </w:p>
        </w:tc>
        <w:tc>
          <w:tcPr>
            <w:tcW w:w="1134" w:type="dxa"/>
          </w:tcPr>
          <w:p w:rsidR="009E48DE" w:rsidRPr="001E005D" w:rsidRDefault="009E48DE" w:rsidP="0098115B">
            <w:pPr>
              <w:jc w:val="center"/>
            </w:pPr>
            <w:r w:rsidRPr="001E005D">
              <w:t>0</w:t>
            </w:r>
          </w:p>
        </w:tc>
        <w:tc>
          <w:tcPr>
            <w:tcW w:w="1134" w:type="dxa"/>
          </w:tcPr>
          <w:p w:rsidR="009E48DE" w:rsidRPr="001E005D" w:rsidRDefault="009E48DE" w:rsidP="0098115B">
            <w:pPr>
              <w:jc w:val="center"/>
            </w:pPr>
            <w:r w:rsidRPr="001E005D">
              <w:t>0</w:t>
            </w:r>
          </w:p>
        </w:tc>
        <w:tc>
          <w:tcPr>
            <w:tcW w:w="1134" w:type="dxa"/>
          </w:tcPr>
          <w:p w:rsidR="009E48DE" w:rsidRPr="001E005D" w:rsidRDefault="009E48DE" w:rsidP="0098115B">
            <w:pPr>
              <w:jc w:val="center"/>
            </w:pPr>
            <w:r w:rsidRPr="001E005D">
              <w:t>0</w:t>
            </w:r>
          </w:p>
        </w:tc>
      </w:tr>
      <w:tr w:rsidR="009E48DE" w:rsidRPr="009977E2" w:rsidTr="0098115B">
        <w:trPr>
          <w:gridAfter w:val="1"/>
          <w:wAfter w:w="534" w:type="dxa"/>
        </w:trPr>
        <w:tc>
          <w:tcPr>
            <w:tcW w:w="681" w:type="dxa"/>
          </w:tcPr>
          <w:p w:rsidR="009E48DE" w:rsidRPr="009977E2" w:rsidRDefault="009E48DE" w:rsidP="0098115B">
            <w:pPr>
              <w:jc w:val="center"/>
            </w:pPr>
            <w:r w:rsidRPr="009977E2">
              <w:t>8.</w:t>
            </w:r>
          </w:p>
        </w:tc>
        <w:tc>
          <w:tcPr>
            <w:tcW w:w="3113" w:type="dxa"/>
            <w:gridSpan w:val="3"/>
          </w:tcPr>
          <w:p w:rsidR="009E48DE" w:rsidRPr="009977E2" w:rsidRDefault="009E48DE" w:rsidP="0098115B">
            <w:r w:rsidRPr="009977E2">
              <w:t>Приобретение материалов (штакетник,</w:t>
            </w:r>
            <w:r>
              <w:t xml:space="preserve"> </w:t>
            </w:r>
            <w:r w:rsidRPr="009977E2">
              <w:t>столбы)</w:t>
            </w:r>
          </w:p>
        </w:tc>
        <w:tc>
          <w:tcPr>
            <w:tcW w:w="2268" w:type="dxa"/>
          </w:tcPr>
          <w:p w:rsidR="009E48DE" w:rsidRPr="009977E2" w:rsidRDefault="009E48DE" w:rsidP="0098115B">
            <w:pPr>
              <w:ind w:right="-108"/>
            </w:pPr>
            <w:r w:rsidRPr="009977E2">
              <w:t>Администрация СП</w:t>
            </w:r>
          </w:p>
        </w:tc>
        <w:tc>
          <w:tcPr>
            <w:tcW w:w="1134" w:type="dxa"/>
          </w:tcPr>
          <w:p w:rsidR="009E48DE" w:rsidRPr="001E005D" w:rsidRDefault="009E48DE" w:rsidP="0098115B">
            <w:pPr>
              <w:jc w:val="center"/>
            </w:pPr>
            <w:r>
              <w:t>120,0</w:t>
            </w:r>
          </w:p>
        </w:tc>
        <w:tc>
          <w:tcPr>
            <w:tcW w:w="1134" w:type="dxa"/>
          </w:tcPr>
          <w:p w:rsidR="009E48DE" w:rsidRPr="001E005D" w:rsidRDefault="009E48DE" w:rsidP="0098115B">
            <w:pPr>
              <w:jc w:val="center"/>
            </w:pPr>
            <w:r>
              <w:t>0,</w:t>
            </w:r>
            <w:r w:rsidRPr="001E005D">
              <w:t>0</w:t>
            </w:r>
          </w:p>
        </w:tc>
        <w:tc>
          <w:tcPr>
            <w:tcW w:w="1134" w:type="dxa"/>
          </w:tcPr>
          <w:p w:rsidR="009E48DE" w:rsidRPr="001E005D" w:rsidRDefault="009E48DE" w:rsidP="0098115B">
            <w:pPr>
              <w:jc w:val="center"/>
            </w:pPr>
            <w:r>
              <w:t>0,</w:t>
            </w:r>
            <w:r w:rsidRPr="001E005D">
              <w:t>0</w:t>
            </w:r>
          </w:p>
        </w:tc>
      </w:tr>
      <w:tr w:rsidR="009E48DE" w:rsidRPr="009977E2" w:rsidTr="0098115B">
        <w:trPr>
          <w:gridAfter w:val="1"/>
          <w:wAfter w:w="534" w:type="dxa"/>
        </w:trPr>
        <w:tc>
          <w:tcPr>
            <w:tcW w:w="681" w:type="dxa"/>
          </w:tcPr>
          <w:p w:rsidR="009E48DE" w:rsidRPr="009977E2" w:rsidRDefault="009E48DE" w:rsidP="0098115B">
            <w:pPr>
              <w:jc w:val="center"/>
            </w:pPr>
            <w:r>
              <w:t>9</w:t>
            </w:r>
            <w:r w:rsidRPr="009977E2">
              <w:t>.</w:t>
            </w:r>
          </w:p>
        </w:tc>
        <w:tc>
          <w:tcPr>
            <w:tcW w:w="3113" w:type="dxa"/>
            <w:gridSpan w:val="3"/>
          </w:tcPr>
          <w:p w:rsidR="009E48DE" w:rsidRPr="009977E2" w:rsidRDefault="009E48DE" w:rsidP="0098115B">
            <w:r w:rsidRPr="009977E2">
              <w:t>Приобретение основных средств</w:t>
            </w:r>
          </w:p>
        </w:tc>
        <w:tc>
          <w:tcPr>
            <w:tcW w:w="2268" w:type="dxa"/>
          </w:tcPr>
          <w:p w:rsidR="009E48DE" w:rsidRPr="009977E2" w:rsidRDefault="009E48DE" w:rsidP="0098115B">
            <w:pPr>
              <w:ind w:right="-108"/>
            </w:pPr>
            <w:r w:rsidRPr="009977E2">
              <w:t>Администрация СП</w:t>
            </w:r>
          </w:p>
        </w:tc>
        <w:tc>
          <w:tcPr>
            <w:tcW w:w="1134" w:type="dxa"/>
          </w:tcPr>
          <w:p w:rsidR="009E48DE" w:rsidRPr="001E005D" w:rsidRDefault="009E48DE" w:rsidP="0098115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E48DE" w:rsidRPr="001E005D" w:rsidRDefault="009E48DE" w:rsidP="0098115B">
            <w:pPr>
              <w:jc w:val="center"/>
            </w:pPr>
            <w:r w:rsidRPr="001E005D">
              <w:t>0</w:t>
            </w:r>
          </w:p>
        </w:tc>
        <w:tc>
          <w:tcPr>
            <w:tcW w:w="1134" w:type="dxa"/>
          </w:tcPr>
          <w:p w:rsidR="009E48DE" w:rsidRPr="001E005D" w:rsidRDefault="009E48DE" w:rsidP="0098115B">
            <w:pPr>
              <w:jc w:val="center"/>
            </w:pPr>
            <w:r w:rsidRPr="001E005D">
              <w:t>0</w:t>
            </w:r>
          </w:p>
        </w:tc>
      </w:tr>
      <w:tr w:rsidR="009E48DE" w:rsidRPr="009977E2" w:rsidTr="0098115B">
        <w:trPr>
          <w:gridAfter w:val="1"/>
          <w:wAfter w:w="534" w:type="dxa"/>
        </w:trPr>
        <w:tc>
          <w:tcPr>
            <w:tcW w:w="681" w:type="dxa"/>
          </w:tcPr>
          <w:p w:rsidR="009E48DE" w:rsidRPr="009977E2" w:rsidRDefault="009E48DE" w:rsidP="0098115B">
            <w:pPr>
              <w:jc w:val="center"/>
            </w:pPr>
            <w:r>
              <w:t>10.</w:t>
            </w:r>
          </w:p>
        </w:tc>
        <w:tc>
          <w:tcPr>
            <w:tcW w:w="3113" w:type="dxa"/>
            <w:gridSpan w:val="3"/>
          </w:tcPr>
          <w:p w:rsidR="009E48DE" w:rsidRPr="009977E2" w:rsidRDefault="009E48DE" w:rsidP="0098115B">
            <w:r>
              <w:t>Зимнее содержание дорог</w:t>
            </w:r>
          </w:p>
        </w:tc>
        <w:tc>
          <w:tcPr>
            <w:tcW w:w="2268" w:type="dxa"/>
          </w:tcPr>
          <w:p w:rsidR="009E48DE" w:rsidRPr="009977E2" w:rsidRDefault="009E48DE" w:rsidP="0098115B">
            <w:pPr>
              <w:ind w:right="-108"/>
            </w:pPr>
            <w:r w:rsidRPr="009977E2">
              <w:t>Администрация СП</w:t>
            </w:r>
          </w:p>
        </w:tc>
        <w:tc>
          <w:tcPr>
            <w:tcW w:w="1134" w:type="dxa"/>
          </w:tcPr>
          <w:p w:rsidR="009E48DE" w:rsidRPr="001E005D" w:rsidRDefault="009E48DE" w:rsidP="0098115B">
            <w:pPr>
              <w:jc w:val="center"/>
            </w:pPr>
            <w:r>
              <w:t>175,0</w:t>
            </w:r>
          </w:p>
        </w:tc>
        <w:tc>
          <w:tcPr>
            <w:tcW w:w="1134" w:type="dxa"/>
          </w:tcPr>
          <w:p w:rsidR="009E48DE" w:rsidRPr="001E005D" w:rsidRDefault="009E48DE" w:rsidP="0098115B">
            <w:pPr>
              <w:jc w:val="center"/>
            </w:pPr>
            <w:r>
              <w:t>175,0</w:t>
            </w:r>
          </w:p>
        </w:tc>
        <w:tc>
          <w:tcPr>
            <w:tcW w:w="1134" w:type="dxa"/>
          </w:tcPr>
          <w:p w:rsidR="009E48DE" w:rsidRPr="001E005D" w:rsidRDefault="009E48DE" w:rsidP="0098115B">
            <w:pPr>
              <w:jc w:val="center"/>
            </w:pPr>
            <w:r>
              <w:t>175,0</w:t>
            </w:r>
          </w:p>
        </w:tc>
      </w:tr>
      <w:tr w:rsidR="009E48DE" w:rsidRPr="009977E2" w:rsidTr="0098115B">
        <w:trPr>
          <w:gridAfter w:val="1"/>
          <w:wAfter w:w="534" w:type="dxa"/>
        </w:trPr>
        <w:tc>
          <w:tcPr>
            <w:tcW w:w="681" w:type="dxa"/>
          </w:tcPr>
          <w:p w:rsidR="009E48DE" w:rsidRDefault="009E48DE" w:rsidP="0098115B">
            <w:pPr>
              <w:jc w:val="center"/>
            </w:pPr>
            <w:r>
              <w:t>11.</w:t>
            </w:r>
          </w:p>
        </w:tc>
        <w:tc>
          <w:tcPr>
            <w:tcW w:w="3113" w:type="dxa"/>
            <w:gridSpan w:val="3"/>
          </w:tcPr>
          <w:p w:rsidR="009E48DE" w:rsidRDefault="009E48DE" w:rsidP="0098115B">
            <w:pPr>
              <w:jc w:val="both"/>
            </w:pPr>
            <w:r>
              <w:t>Летнее содержание дорог</w:t>
            </w:r>
          </w:p>
        </w:tc>
        <w:tc>
          <w:tcPr>
            <w:tcW w:w="2268" w:type="dxa"/>
          </w:tcPr>
          <w:p w:rsidR="009E48DE" w:rsidRPr="009977E2" w:rsidRDefault="009E48DE" w:rsidP="0098115B">
            <w:pPr>
              <w:ind w:right="-108"/>
            </w:pPr>
            <w:r w:rsidRPr="009977E2">
              <w:t>Администрация СП</w:t>
            </w:r>
          </w:p>
        </w:tc>
        <w:tc>
          <w:tcPr>
            <w:tcW w:w="1134" w:type="dxa"/>
          </w:tcPr>
          <w:p w:rsidR="009E48DE" w:rsidRDefault="009E48DE" w:rsidP="0098115B">
            <w:pPr>
              <w:jc w:val="center"/>
            </w:pPr>
            <w:r>
              <w:t>235,8</w:t>
            </w:r>
          </w:p>
        </w:tc>
        <w:tc>
          <w:tcPr>
            <w:tcW w:w="1134" w:type="dxa"/>
          </w:tcPr>
          <w:p w:rsidR="009E48DE" w:rsidRDefault="009E48DE" w:rsidP="0098115B">
            <w:pPr>
              <w:jc w:val="center"/>
            </w:pPr>
            <w:r>
              <w:t>175,0</w:t>
            </w:r>
          </w:p>
        </w:tc>
        <w:tc>
          <w:tcPr>
            <w:tcW w:w="1134" w:type="dxa"/>
          </w:tcPr>
          <w:p w:rsidR="009E48DE" w:rsidRDefault="009E48DE" w:rsidP="0098115B">
            <w:pPr>
              <w:jc w:val="center"/>
            </w:pPr>
            <w:r>
              <w:t>175,0</w:t>
            </w:r>
          </w:p>
        </w:tc>
      </w:tr>
      <w:tr w:rsidR="009E48DE" w:rsidRPr="009977E2" w:rsidTr="0098115B">
        <w:trPr>
          <w:gridAfter w:val="1"/>
          <w:wAfter w:w="534" w:type="dxa"/>
        </w:trPr>
        <w:tc>
          <w:tcPr>
            <w:tcW w:w="681" w:type="dxa"/>
          </w:tcPr>
          <w:p w:rsidR="009E48DE" w:rsidRPr="009977E2" w:rsidRDefault="009E48DE" w:rsidP="0098115B">
            <w:pPr>
              <w:jc w:val="center"/>
            </w:pPr>
            <w:r>
              <w:t>12.</w:t>
            </w:r>
          </w:p>
        </w:tc>
        <w:tc>
          <w:tcPr>
            <w:tcW w:w="3113" w:type="dxa"/>
            <w:gridSpan w:val="3"/>
          </w:tcPr>
          <w:p w:rsidR="009E48DE" w:rsidRPr="009977E2" w:rsidRDefault="009E48DE" w:rsidP="0098115B">
            <w:r w:rsidRPr="009977E2">
              <w:t>Прочие услуги</w:t>
            </w:r>
          </w:p>
        </w:tc>
        <w:tc>
          <w:tcPr>
            <w:tcW w:w="2268" w:type="dxa"/>
          </w:tcPr>
          <w:p w:rsidR="009E48DE" w:rsidRPr="009977E2" w:rsidRDefault="009E48DE" w:rsidP="0098115B">
            <w:pPr>
              <w:ind w:right="-108"/>
            </w:pPr>
            <w:r w:rsidRPr="009977E2">
              <w:t>Администрация СП</w:t>
            </w:r>
          </w:p>
        </w:tc>
        <w:tc>
          <w:tcPr>
            <w:tcW w:w="1134" w:type="dxa"/>
          </w:tcPr>
          <w:p w:rsidR="009E48DE" w:rsidRPr="001E005D" w:rsidRDefault="009E48DE" w:rsidP="0098115B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9E48DE" w:rsidRPr="001E005D" w:rsidRDefault="009E48DE" w:rsidP="0098115B">
            <w:pPr>
              <w:jc w:val="center"/>
            </w:pPr>
            <w:r>
              <w:t>90,0</w:t>
            </w:r>
          </w:p>
        </w:tc>
        <w:tc>
          <w:tcPr>
            <w:tcW w:w="1134" w:type="dxa"/>
          </w:tcPr>
          <w:p w:rsidR="009E48DE" w:rsidRPr="001E005D" w:rsidRDefault="009E48DE" w:rsidP="0098115B">
            <w:pPr>
              <w:jc w:val="center"/>
            </w:pPr>
            <w:r>
              <w:t>90,0</w:t>
            </w:r>
          </w:p>
        </w:tc>
      </w:tr>
      <w:tr w:rsidR="009E48DE" w:rsidRPr="009977E2" w:rsidTr="0098115B">
        <w:trPr>
          <w:gridAfter w:val="1"/>
          <w:wAfter w:w="534" w:type="dxa"/>
        </w:trPr>
        <w:tc>
          <w:tcPr>
            <w:tcW w:w="681" w:type="dxa"/>
          </w:tcPr>
          <w:p w:rsidR="009E48DE" w:rsidRPr="009977E2" w:rsidRDefault="009E48DE" w:rsidP="0098115B">
            <w:pPr>
              <w:jc w:val="center"/>
            </w:pPr>
          </w:p>
        </w:tc>
        <w:tc>
          <w:tcPr>
            <w:tcW w:w="3113" w:type="dxa"/>
            <w:gridSpan w:val="3"/>
          </w:tcPr>
          <w:p w:rsidR="009E48DE" w:rsidRPr="009977E2" w:rsidRDefault="009E48DE" w:rsidP="0098115B">
            <w:pPr>
              <w:jc w:val="center"/>
            </w:pPr>
            <w:r w:rsidRPr="009977E2">
              <w:t>ВСЕГО</w:t>
            </w:r>
          </w:p>
        </w:tc>
        <w:tc>
          <w:tcPr>
            <w:tcW w:w="2268" w:type="dxa"/>
          </w:tcPr>
          <w:p w:rsidR="009E48DE" w:rsidRPr="009977E2" w:rsidRDefault="009E48DE" w:rsidP="0098115B"/>
        </w:tc>
        <w:tc>
          <w:tcPr>
            <w:tcW w:w="1134" w:type="dxa"/>
          </w:tcPr>
          <w:p w:rsidR="009E48DE" w:rsidRPr="009977E2" w:rsidRDefault="009E48DE" w:rsidP="0098115B">
            <w:pPr>
              <w:jc w:val="center"/>
            </w:pPr>
            <w:r>
              <w:t>560,8</w:t>
            </w:r>
          </w:p>
        </w:tc>
        <w:tc>
          <w:tcPr>
            <w:tcW w:w="1134" w:type="dxa"/>
          </w:tcPr>
          <w:p w:rsidR="009E48DE" w:rsidRPr="009977E2" w:rsidRDefault="009E48DE" w:rsidP="0098115B">
            <w:pPr>
              <w:jc w:val="center"/>
            </w:pPr>
            <w:r>
              <w:t>500</w:t>
            </w:r>
            <w:r w:rsidRPr="009977E2">
              <w:t>,0</w:t>
            </w:r>
          </w:p>
        </w:tc>
        <w:tc>
          <w:tcPr>
            <w:tcW w:w="1134" w:type="dxa"/>
          </w:tcPr>
          <w:p w:rsidR="009E48DE" w:rsidRPr="009977E2" w:rsidRDefault="009E48DE" w:rsidP="0098115B">
            <w:pPr>
              <w:jc w:val="center"/>
            </w:pPr>
            <w:r>
              <w:t>500</w:t>
            </w:r>
            <w:r w:rsidRPr="009977E2">
              <w:t>,0</w:t>
            </w:r>
          </w:p>
        </w:tc>
      </w:tr>
      <w:tr w:rsidR="009E48DE" w:rsidRPr="009977E2" w:rsidTr="00981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gridSpan w:val="2"/>
          </w:tcPr>
          <w:p w:rsidR="009E48DE" w:rsidRPr="009977E2" w:rsidRDefault="009E48DE" w:rsidP="0098115B"/>
        </w:tc>
        <w:tc>
          <w:tcPr>
            <w:tcW w:w="342" w:type="dxa"/>
          </w:tcPr>
          <w:p w:rsidR="009E48DE" w:rsidRPr="009977E2" w:rsidRDefault="009E48DE" w:rsidP="0098115B"/>
        </w:tc>
        <w:tc>
          <w:tcPr>
            <w:tcW w:w="7628" w:type="dxa"/>
            <w:gridSpan w:val="6"/>
          </w:tcPr>
          <w:p w:rsidR="009E48DE" w:rsidRPr="009977E2" w:rsidRDefault="009E48DE" w:rsidP="0098115B"/>
        </w:tc>
      </w:tr>
    </w:tbl>
    <w:p w:rsidR="009E48DE" w:rsidRPr="00D10AD3" w:rsidRDefault="009E48DE" w:rsidP="009E48DE">
      <w:pPr>
        <w:pStyle w:val="ac"/>
        <w:shd w:val="clear" w:color="auto" w:fill="FFFFFF"/>
        <w:textAlignment w:val="top"/>
      </w:pPr>
    </w:p>
    <w:p w:rsidR="00967A93" w:rsidRDefault="00967A93" w:rsidP="00967A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967A93" w:rsidSect="008A73A7">
      <w:pgSz w:w="11906" w:h="16838"/>
      <w:pgMar w:top="510" w:right="851" w:bottom="51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17E" w:rsidRPr="0044515D" w:rsidRDefault="00AC117E" w:rsidP="0044515D">
      <w:r>
        <w:separator/>
      </w:r>
    </w:p>
  </w:endnote>
  <w:endnote w:type="continuationSeparator" w:id="0">
    <w:p w:rsidR="00AC117E" w:rsidRPr="0044515D" w:rsidRDefault="00AC117E" w:rsidP="00445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17E" w:rsidRPr="0044515D" w:rsidRDefault="00AC117E" w:rsidP="0044515D">
      <w:r>
        <w:separator/>
      </w:r>
    </w:p>
  </w:footnote>
  <w:footnote w:type="continuationSeparator" w:id="0">
    <w:p w:rsidR="00AC117E" w:rsidRPr="0044515D" w:rsidRDefault="00AC117E" w:rsidP="00445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1F90"/>
    <w:multiLevelType w:val="hybridMultilevel"/>
    <w:tmpl w:val="6290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E7A68"/>
    <w:multiLevelType w:val="hybridMultilevel"/>
    <w:tmpl w:val="6E46F266"/>
    <w:lvl w:ilvl="0" w:tplc="9D6CE024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0E4370E"/>
    <w:multiLevelType w:val="hybridMultilevel"/>
    <w:tmpl w:val="0AE6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D3CE5"/>
    <w:multiLevelType w:val="multilevel"/>
    <w:tmpl w:val="9A9CD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E7EFB"/>
    <w:multiLevelType w:val="multilevel"/>
    <w:tmpl w:val="4FD29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86FD6"/>
    <w:multiLevelType w:val="multilevel"/>
    <w:tmpl w:val="4782B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D30569"/>
    <w:multiLevelType w:val="hybridMultilevel"/>
    <w:tmpl w:val="074AF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82DB6"/>
    <w:multiLevelType w:val="multilevel"/>
    <w:tmpl w:val="AF5CE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A88"/>
    <w:rsid w:val="0003497A"/>
    <w:rsid w:val="00050B6E"/>
    <w:rsid w:val="00074E23"/>
    <w:rsid w:val="00082433"/>
    <w:rsid w:val="000B2E67"/>
    <w:rsid w:val="000C4C5E"/>
    <w:rsid w:val="000D510A"/>
    <w:rsid w:val="00100663"/>
    <w:rsid w:val="00110BBF"/>
    <w:rsid w:val="001412F2"/>
    <w:rsid w:val="00186517"/>
    <w:rsid w:val="001C4D48"/>
    <w:rsid w:val="001F5798"/>
    <w:rsid w:val="0027095E"/>
    <w:rsid w:val="002D6794"/>
    <w:rsid w:val="0030283E"/>
    <w:rsid w:val="0032106A"/>
    <w:rsid w:val="00346DE0"/>
    <w:rsid w:val="0036599C"/>
    <w:rsid w:val="00372699"/>
    <w:rsid w:val="00394915"/>
    <w:rsid w:val="003A0401"/>
    <w:rsid w:val="003B208D"/>
    <w:rsid w:val="003B7DD4"/>
    <w:rsid w:val="003D6B7B"/>
    <w:rsid w:val="00402023"/>
    <w:rsid w:val="0044515D"/>
    <w:rsid w:val="00496488"/>
    <w:rsid w:val="004A1F6F"/>
    <w:rsid w:val="004B073B"/>
    <w:rsid w:val="004B703D"/>
    <w:rsid w:val="004D168B"/>
    <w:rsid w:val="004F3DCC"/>
    <w:rsid w:val="005265D9"/>
    <w:rsid w:val="005717BD"/>
    <w:rsid w:val="00572690"/>
    <w:rsid w:val="00597D58"/>
    <w:rsid w:val="005F10F8"/>
    <w:rsid w:val="005F5652"/>
    <w:rsid w:val="00663AFC"/>
    <w:rsid w:val="006B5E72"/>
    <w:rsid w:val="006D2879"/>
    <w:rsid w:val="007004F8"/>
    <w:rsid w:val="00730A6D"/>
    <w:rsid w:val="00740BF7"/>
    <w:rsid w:val="007D4256"/>
    <w:rsid w:val="007F3A08"/>
    <w:rsid w:val="007F446B"/>
    <w:rsid w:val="00804EBC"/>
    <w:rsid w:val="0087796E"/>
    <w:rsid w:val="008A73A7"/>
    <w:rsid w:val="008C5D6D"/>
    <w:rsid w:val="008F4520"/>
    <w:rsid w:val="00910673"/>
    <w:rsid w:val="00924FDF"/>
    <w:rsid w:val="0093237A"/>
    <w:rsid w:val="00947056"/>
    <w:rsid w:val="00967A93"/>
    <w:rsid w:val="009A7572"/>
    <w:rsid w:val="009B509A"/>
    <w:rsid w:val="009D62B0"/>
    <w:rsid w:val="009E48DE"/>
    <w:rsid w:val="00A04768"/>
    <w:rsid w:val="00A1217D"/>
    <w:rsid w:val="00A4088B"/>
    <w:rsid w:val="00A90B51"/>
    <w:rsid w:val="00AC117E"/>
    <w:rsid w:val="00AD3A4C"/>
    <w:rsid w:val="00B03DFF"/>
    <w:rsid w:val="00B172BA"/>
    <w:rsid w:val="00B26D65"/>
    <w:rsid w:val="00B7545F"/>
    <w:rsid w:val="00B83C82"/>
    <w:rsid w:val="00BE73D1"/>
    <w:rsid w:val="00C2128C"/>
    <w:rsid w:val="00C46B7B"/>
    <w:rsid w:val="00C601B1"/>
    <w:rsid w:val="00C71F6B"/>
    <w:rsid w:val="00C91BF1"/>
    <w:rsid w:val="00C95D56"/>
    <w:rsid w:val="00CA4A1E"/>
    <w:rsid w:val="00CA7C0D"/>
    <w:rsid w:val="00CD459F"/>
    <w:rsid w:val="00CF494C"/>
    <w:rsid w:val="00D30F4B"/>
    <w:rsid w:val="00D41DA2"/>
    <w:rsid w:val="00D814DF"/>
    <w:rsid w:val="00D82C84"/>
    <w:rsid w:val="00D84966"/>
    <w:rsid w:val="00DC1FBC"/>
    <w:rsid w:val="00DC3CF1"/>
    <w:rsid w:val="00DE37AF"/>
    <w:rsid w:val="00E06F8A"/>
    <w:rsid w:val="00E27C34"/>
    <w:rsid w:val="00E5543E"/>
    <w:rsid w:val="00E55A90"/>
    <w:rsid w:val="00E6420F"/>
    <w:rsid w:val="00E76D13"/>
    <w:rsid w:val="00F13E8C"/>
    <w:rsid w:val="00F3087C"/>
    <w:rsid w:val="00F31D1E"/>
    <w:rsid w:val="00F46A88"/>
    <w:rsid w:val="00F575FA"/>
    <w:rsid w:val="00FA7246"/>
    <w:rsid w:val="00FD256B"/>
    <w:rsid w:val="00FE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a6">
    <w:name w:val="Верхний колонтитул Знак"/>
    <w:basedOn w:val="a0"/>
    <w:link w:val="a7"/>
    <w:uiPriority w:val="99"/>
    <w:semiHidden/>
    <w:rsid w:val="00F46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F46A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F46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F46A8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F46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basedOn w:val="a"/>
    <w:rsid w:val="0044515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6420F"/>
    <w:rPr>
      <w:b/>
      <w:bCs/>
    </w:rPr>
  </w:style>
  <w:style w:type="character" w:styleId="ab">
    <w:name w:val="Hyperlink"/>
    <w:rsid w:val="0036599C"/>
    <w:rPr>
      <w:color w:val="000080"/>
      <w:u w:val="single"/>
    </w:rPr>
  </w:style>
  <w:style w:type="paragraph" w:styleId="ac">
    <w:name w:val="Normal (Web)"/>
    <w:basedOn w:val="a"/>
    <w:rsid w:val="008C5D6D"/>
    <w:pPr>
      <w:spacing w:before="100" w:beforeAutospacing="1" w:after="100" w:afterAutospacing="1"/>
    </w:pPr>
  </w:style>
  <w:style w:type="paragraph" w:customStyle="1" w:styleId="ConsPlusCell">
    <w:name w:val="ConsPlusCell"/>
    <w:rsid w:val="009E4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FD5A3-E2A8-4708-9400-3483DD7B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33</cp:revision>
  <cp:lastPrinted>2018-02-13T06:52:00Z</cp:lastPrinted>
  <dcterms:created xsi:type="dcterms:W3CDTF">2016-12-23T05:22:00Z</dcterms:created>
  <dcterms:modified xsi:type="dcterms:W3CDTF">2018-02-22T09:24:00Z</dcterms:modified>
</cp:coreProperties>
</file>