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034A2" w:rsidRPr="00B11A20" w:rsidTr="002636D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7034A2" w:rsidRPr="00B11A20" w:rsidRDefault="007034A2" w:rsidP="002636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7034A2" w:rsidRPr="00B11A20" w:rsidRDefault="007034A2" w:rsidP="002636D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34A2" w:rsidRDefault="007034A2" w:rsidP="00703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034A2" w:rsidRDefault="007034A2" w:rsidP="0070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«24» окт</w:t>
      </w:r>
      <w:r w:rsidRPr="00B11A20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1A20">
        <w:rPr>
          <w:rFonts w:ascii="Times New Roman" w:hAnsi="Times New Roman" w:cs="Times New Roman"/>
          <w:sz w:val="28"/>
          <w:szCs w:val="28"/>
        </w:rPr>
        <w:t xml:space="preserve"> 2016 года                   №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1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«24»окт</w:t>
      </w:r>
      <w:r w:rsidRPr="00B11A20">
        <w:rPr>
          <w:rFonts w:ascii="Times New Roman" w:hAnsi="Times New Roman" w:cs="Times New Roman"/>
          <w:sz w:val="28"/>
          <w:szCs w:val="28"/>
        </w:rPr>
        <w:t xml:space="preserve">ября 2016 года   </w:t>
      </w:r>
    </w:p>
    <w:p w:rsidR="007034A2" w:rsidRPr="00B11A20" w:rsidRDefault="007034A2" w:rsidP="007034A2">
      <w:pPr>
        <w:rPr>
          <w:rFonts w:ascii="Times New Roman" w:hAnsi="Times New Roman" w:cs="Times New Roman"/>
          <w:sz w:val="28"/>
          <w:szCs w:val="28"/>
        </w:rPr>
      </w:pPr>
    </w:p>
    <w:p w:rsidR="007034A2" w:rsidRDefault="007034A2" w:rsidP="0070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7034A2">
        <w:rPr>
          <w:rFonts w:ascii="Times New Roman" w:hAnsi="Times New Roman" w:cs="Times New Roman"/>
          <w:sz w:val="28"/>
          <w:szCs w:val="28"/>
        </w:rPr>
        <w:t>просветительской группы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 муниципального района Аскинский район Республики Башкортостан</w:t>
      </w: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34A2">
        <w:rPr>
          <w:rFonts w:ascii="Times New Roman" w:hAnsi="Times New Roman" w:cs="Times New Roman"/>
          <w:sz w:val="28"/>
          <w:szCs w:val="28"/>
        </w:rPr>
        <w:t>Во исполнение рекомендаций Министерства молодежной политики и спорта Республики Башкортостан по профилактике экстремизма, идеологии просветительские группы по информационному противодействию идеологии терроризма и экстремизма среди молодежи,</w:t>
      </w: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</w:t>
      </w:r>
      <w:r w:rsidRPr="0070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просветительскую группу в следующем составе: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М.Ф-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утабашевской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Мута-Елгинской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8025A3" w:rsidRDefault="007034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0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учительница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Старо-Мутабашевской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школы;</w:t>
      </w: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Г.Г- учительница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Мута-Елгинской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школы;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Р.Ф- пенсионер, заслуженный учитель;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Х.Р- пенсионерка;</w:t>
      </w:r>
      <w:r w:rsidR="00AA2425">
        <w:rPr>
          <w:rFonts w:ascii="Times New Roman" w:hAnsi="Times New Roman" w:cs="Times New Roman"/>
          <w:sz w:val="28"/>
          <w:szCs w:val="28"/>
        </w:rPr>
        <w:t xml:space="preserve"> заслуженный учитель;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:                      А.Г.Файзуллин</w:t>
      </w:r>
    </w:p>
    <w:p w:rsidR="008025A3" w:rsidRDefault="008025A3">
      <w:pPr>
        <w:rPr>
          <w:rFonts w:ascii="Times New Roman" w:hAnsi="Times New Roman" w:cs="Times New Roman"/>
          <w:sz w:val="28"/>
          <w:szCs w:val="28"/>
        </w:rPr>
      </w:pP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</w:p>
    <w:p w:rsidR="007034A2" w:rsidRDefault="007034A2">
      <w:pPr>
        <w:rPr>
          <w:rFonts w:ascii="Times New Roman" w:hAnsi="Times New Roman" w:cs="Times New Roman"/>
          <w:sz w:val="28"/>
          <w:szCs w:val="28"/>
        </w:rPr>
      </w:pPr>
    </w:p>
    <w:sectPr w:rsidR="007034A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34A2"/>
    <w:rsid w:val="007034A2"/>
    <w:rsid w:val="00760B6C"/>
    <w:rsid w:val="008025A3"/>
    <w:rsid w:val="00804EBC"/>
    <w:rsid w:val="00AA2425"/>
    <w:rsid w:val="00AA7732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2016-10-24T04:38:00Z</dcterms:created>
  <dcterms:modified xsi:type="dcterms:W3CDTF">2016-10-24T09:41:00Z</dcterms:modified>
</cp:coreProperties>
</file>