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369" w:rsidRPr="00562F38" w:rsidRDefault="00690369" w:rsidP="00690369">
      <w:pPr>
        <w:jc w:val="center"/>
        <w:rPr>
          <w:sz w:val="28"/>
          <w:szCs w:val="28"/>
        </w:rPr>
      </w:pPr>
      <w:r w:rsidRPr="00562F38">
        <w:rPr>
          <w:sz w:val="28"/>
          <w:szCs w:val="28"/>
        </w:rPr>
        <w:t>БОЙОРОК                                               РАСПОРЯЖЕНИЕ</w:t>
      </w:r>
    </w:p>
    <w:p w:rsidR="0063492E" w:rsidRPr="00562F38" w:rsidRDefault="0063492E" w:rsidP="00690369">
      <w:pPr>
        <w:ind w:right="-1"/>
        <w:rPr>
          <w:sz w:val="28"/>
          <w:szCs w:val="28"/>
        </w:rPr>
      </w:pPr>
    </w:p>
    <w:tbl>
      <w:tblPr>
        <w:tblpPr w:leftFromText="180" w:rightFromText="180" w:bottomFromText="200" w:horzAnchor="margin" w:tblpY="-431"/>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6"/>
        <w:gridCol w:w="2127"/>
        <w:gridCol w:w="3827"/>
      </w:tblGrid>
      <w:tr w:rsidR="0020594D" w:rsidRPr="00CA53E4" w:rsidTr="0020594D">
        <w:tc>
          <w:tcPr>
            <w:tcW w:w="3827" w:type="dxa"/>
            <w:tcBorders>
              <w:top w:val="nil"/>
              <w:left w:val="nil"/>
              <w:bottom w:val="thinThickSmallGap" w:sz="24" w:space="0" w:color="auto"/>
              <w:right w:val="nil"/>
            </w:tcBorders>
          </w:tcPr>
          <w:p w:rsidR="0020594D" w:rsidRPr="00CA53E4" w:rsidRDefault="0020594D" w:rsidP="0020594D">
            <w:pPr>
              <w:pStyle w:val="af0"/>
              <w:rPr>
                <w:rFonts w:ascii="Times New Roman" w:hAnsi="Times New Roman" w:cs="Times New Roman"/>
                <w:b/>
                <w:sz w:val="20"/>
                <w:szCs w:val="20"/>
              </w:rPr>
            </w:pPr>
          </w:p>
          <w:p w:rsidR="0020594D" w:rsidRPr="00CA53E4" w:rsidRDefault="0020594D" w:rsidP="0020594D">
            <w:pPr>
              <w:pStyle w:val="af0"/>
              <w:jc w:val="center"/>
              <w:rPr>
                <w:rFonts w:ascii="Times New Roman" w:hAnsi="Times New Roman" w:cs="Times New Roman"/>
                <w:b/>
                <w:bCs/>
                <w:sz w:val="20"/>
                <w:szCs w:val="20"/>
              </w:rPr>
            </w:pPr>
            <w:r w:rsidRPr="00CA53E4">
              <w:rPr>
                <w:rFonts w:ascii="Times New Roman" w:hAnsi="Times New Roman" w:cs="Times New Roman"/>
                <w:b/>
                <w:sz w:val="20"/>
                <w:szCs w:val="20"/>
              </w:rPr>
              <w:t>БАШ</w:t>
            </w:r>
            <w:r w:rsidRPr="00CA53E4">
              <w:rPr>
                <w:rFonts w:ascii="Times New Roman" w:hAnsi="Lucida Sans Unicode" w:cs="Times New Roman"/>
                <w:b/>
                <w:sz w:val="20"/>
                <w:szCs w:val="20"/>
                <w:lang w:val="be-BY"/>
              </w:rPr>
              <w:t>Ҡ</w:t>
            </w:r>
            <w:r w:rsidRPr="00CA53E4">
              <w:rPr>
                <w:rFonts w:ascii="Times New Roman" w:hAnsi="Times New Roman" w:cs="Times New Roman"/>
                <w:b/>
                <w:bCs/>
                <w:sz w:val="20"/>
                <w:szCs w:val="20"/>
              </w:rPr>
              <w:t>ОРТОСТАН РЕСПУБЛИК</w:t>
            </w:r>
            <w:r w:rsidRPr="00CA53E4">
              <w:rPr>
                <w:rFonts w:ascii="Times New Roman" w:hAnsi="Times New Roman" w:cs="Times New Roman"/>
                <w:b/>
                <w:sz w:val="20"/>
                <w:szCs w:val="20"/>
              </w:rPr>
              <w:t>А</w:t>
            </w:r>
            <w:r w:rsidRPr="00CA53E4">
              <w:rPr>
                <w:rFonts w:ascii="Times New Roman" w:hAnsi="Times New Roman" w:cs="Times New Roman"/>
                <w:b/>
                <w:sz w:val="20"/>
                <w:szCs w:val="20"/>
                <w:lang w:val="be-BY"/>
              </w:rPr>
              <w:t>Һ</w:t>
            </w:r>
            <w:proofErr w:type="gramStart"/>
            <w:r w:rsidRPr="00CA53E4">
              <w:rPr>
                <w:rFonts w:ascii="Times New Roman" w:hAnsi="Times New Roman" w:cs="Times New Roman"/>
                <w:b/>
                <w:sz w:val="20"/>
                <w:szCs w:val="20"/>
              </w:rPr>
              <w:t>Ы</w:t>
            </w:r>
            <w:proofErr w:type="gramEnd"/>
          </w:p>
          <w:p w:rsidR="0020594D" w:rsidRPr="00CA53E4" w:rsidRDefault="0020594D" w:rsidP="0020594D">
            <w:pPr>
              <w:pStyle w:val="af0"/>
              <w:jc w:val="center"/>
              <w:rPr>
                <w:rFonts w:ascii="Times New Roman" w:hAnsi="Times New Roman" w:cs="Times New Roman"/>
                <w:b/>
                <w:sz w:val="20"/>
                <w:szCs w:val="20"/>
              </w:rPr>
            </w:pPr>
            <w:r w:rsidRPr="00CA53E4">
              <w:rPr>
                <w:rFonts w:ascii="Times New Roman" w:hAnsi="Times New Roman" w:cs="Times New Roman"/>
                <w:b/>
                <w:sz w:val="20"/>
                <w:szCs w:val="20"/>
              </w:rPr>
              <w:t>АС</w:t>
            </w:r>
            <w:r w:rsidRPr="00CA53E4">
              <w:rPr>
                <w:rFonts w:ascii="Times New Roman" w:hAnsi="Lucida Sans Unicode" w:cs="Times New Roman"/>
                <w:b/>
                <w:sz w:val="20"/>
                <w:szCs w:val="20"/>
                <w:lang w:val="be-BY"/>
              </w:rPr>
              <w:t>Ҡ</w:t>
            </w:r>
            <w:r w:rsidRPr="00CA53E4">
              <w:rPr>
                <w:rFonts w:ascii="Times New Roman" w:hAnsi="Times New Roman" w:cs="Times New Roman"/>
                <w:b/>
                <w:sz w:val="20"/>
                <w:szCs w:val="20"/>
              </w:rPr>
              <w:t>ЫН  РАЙОНЫ</w:t>
            </w:r>
          </w:p>
          <w:p w:rsidR="0020594D" w:rsidRPr="00CA53E4" w:rsidRDefault="0020594D" w:rsidP="0020594D">
            <w:pPr>
              <w:pStyle w:val="af0"/>
              <w:jc w:val="center"/>
              <w:rPr>
                <w:rFonts w:ascii="Times New Roman" w:hAnsi="Times New Roman" w:cs="Times New Roman"/>
                <w:b/>
                <w:sz w:val="20"/>
                <w:szCs w:val="20"/>
              </w:rPr>
            </w:pPr>
            <w:r w:rsidRPr="00CA53E4">
              <w:rPr>
                <w:rFonts w:ascii="Times New Roman" w:hAnsi="Times New Roman" w:cs="Times New Roman"/>
                <w:b/>
                <w:sz w:val="20"/>
                <w:szCs w:val="20"/>
              </w:rPr>
              <w:t>МУНИЦИПАЛЬ РАЙОНЫ</w:t>
            </w:r>
            <w:r w:rsidRPr="00CA53E4">
              <w:rPr>
                <w:rFonts w:ascii="Times New Roman" w:hAnsi="Times New Roman" w:cs="Times New Roman"/>
                <w:b/>
                <w:sz w:val="20"/>
                <w:szCs w:val="20"/>
                <w:lang w:val="be-BY"/>
              </w:rPr>
              <w:t>НЫҢ</w:t>
            </w:r>
          </w:p>
          <w:p w:rsidR="0020594D" w:rsidRPr="00CA53E4" w:rsidRDefault="0020594D" w:rsidP="0020594D">
            <w:pPr>
              <w:pStyle w:val="af0"/>
              <w:jc w:val="center"/>
              <w:rPr>
                <w:rFonts w:ascii="Times New Roman" w:hAnsi="Times New Roman" w:cs="Times New Roman"/>
                <w:b/>
                <w:sz w:val="20"/>
                <w:szCs w:val="20"/>
                <w:lang w:val="be-BY"/>
              </w:rPr>
            </w:pPr>
            <w:r w:rsidRPr="00CA53E4">
              <w:rPr>
                <w:rFonts w:ascii="Times New Roman" w:hAnsi="Times New Roman" w:cs="Times New Roman"/>
                <w:b/>
                <w:sz w:val="20"/>
                <w:szCs w:val="20"/>
                <w:lang w:val="be-BY"/>
              </w:rPr>
              <w:t>МОТАБАШ   АУЫЛ  БИЛӘМӘҺЕ ХӘКИМИӘТЕ</w:t>
            </w:r>
          </w:p>
          <w:p w:rsidR="0020594D" w:rsidRPr="00CA53E4" w:rsidRDefault="0020594D" w:rsidP="0020594D">
            <w:pPr>
              <w:pStyle w:val="af0"/>
              <w:rPr>
                <w:rFonts w:ascii="Times New Roman" w:hAnsi="Times New Roman" w:cs="Times New Roman"/>
                <w:b/>
                <w:sz w:val="20"/>
                <w:szCs w:val="20"/>
                <w:lang w:val="be-BY"/>
              </w:rPr>
            </w:pPr>
          </w:p>
          <w:p w:rsidR="0020594D" w:rsidRPr="00CA53E4" w:rsidRDefault="0020594D" w:rsidP="0020594D">
            <w:pPr>
              <w:pStyle w:val="af0"/>
              <w:rPr>
                <w:rFonts w:ascii="Times New Roman" w:hAnsi="Times New Roman" w:cs="Times New Roman"/>
                <w:b/>
                <w:sz w:val="20"/>
                <w:szCs w:val="20"/>
              </w:rPr>
            </w:pPr>
          </w:p>
        </w:tc>
        <w:tc>
          <w:tcPr>
            <w:tcW w:w="2127" w:type="dxa"/>
            <w:tcBorders>
              <w:top w:val="nil"/>
              <w:left w:val="nil"/>
              <w:bottom w:val="thinThickSmallGap" w:sz="24" w:space="0" w:color="auto"/>
              <w:right w:val="nil"/>
            </w:tcBorders>
            <w:hideMark/>
          </w:tcPr>
          <w:p w:rsidR="0020594D" w:rsidRPr="00CA53E4" w:rsidRDefault="0020594D" w:rsidP="0020594D">
            <w:pPr>
              <w:pStyle w:val="af0"/>
              <w:rPr>
                <w:rFonts w:ascii="Times New Roman" w:hAnsi="Times New Roman" w:cs="Times New Roman"/>
                <w:b/>
                <w:sz w:val="20"/>
                <w:szCs w:val="20"/>
              </w:rPr>
            </w:pPr>
            <w:r w:rsidRPr="00CA53E4">
              <w:rPr>
                <w:rFonts w:ascii="Times New Roman" w:hAnsi="Times New Roman" w:cs="Times New Roman"/>
                <w:b/>
                <w:noProof/>
                <w:sz w:val="20"/>
                <w:szCs w:val="20"/>
                <w:lang w:eastAsia="ru-RU"/>
              </w:rPr>
              <w:drawing>
                <wp:anchor distT="0" distB="0" distL="114300" distR="114300" simplePos="0" relativeHeight="251660288" behindDoc="0" locked="0" layoutInCell="1" allowOverlap="1">
                  <wp:simplePos x="0" y="0"/>
                  <wp:positionH relativeFrom="column">
                    <wp:posOffset>160655</wp:posOffset>
                  </wp:positionH>
                  <wp:positionV relativeFrom="paragraph">
                    <wp:posOffset>6350</wp:posOffset>
                  </wp:positionV>
                  <wp:extent cx="930910" cy="1143000"/>
                  <wp:effectExtent l="19050" t="0" r="2540" b="0"/>
                  <wp:wrapNone/>
                  <wp:docPr id="3"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8" cstate="print"/>
                          <a:srcRect/>
                          <a:stretch>
                            <a:fillRect/>
                          </a:stretch>
                        </pic:blipFill>
                        <pic:spPr bwMode="auto">
                          <a:xfrm>
                            <a:off x="0" y="0"/>
                            <a:ext cx="930910" cy="1143000"/>
                          </a:xfrm>
                          <a:prstGeom prst="rect">
                            <a:avLst/>
                          </a:prstGeom>
                          <a:noFill/>
                          <a:ln w="9525">
                            <a:noFill/>
                            <a:miter lim="800000"/>
                            <a:headEnd/>
                            <a:tailEnd/>
                          </a:ln>
                        </pic:spPr>
                      </pic:pic>
                    </a:graphicData>
                  </a:graphic>
                </wp:anchor>
              </w:drawing>
            </w:r>
          </w:p>
        </w:tc>
        <w:tc>
          <w:tcPr>
            <w:tcW w:w="3827" w:type="dxa"/>
            <w:tcBorders>
              <w:top w:val="nil"/>
              <w:left w:val="nil"/>
              <w:bottom w:val="thinThickSmallGap" w:sz="24" w:space="0" w:color="auto"/>
              <w:right w:val="nil"/>
            </w:tcBorders>
          </w:tcPr>
          <w:p w:rsidR="0020594D" w:rsidRPr="00CA53E4" w:rsidRDefault="0020594D" w:rsidP="0020594D">
            <w:pPr>
              <w:pStyle w:val="af0"/>
              <w:rPr>
                <w:rFonts w:ascii="Times New Roman" w:hAnsi="Times New Roman" w:cs="Times New Roman"/>
                <w:b/>
                <w:bCs/>
                <w:iCs/>
                <w:sz w:val="20"/>
                <w:szCs w:val="20"/>
                <w:lang w:val="be-BY"/>
              </w:rPr>
            </w:pPr>
          </w:p>
          <w:p w:rsidR="0020594D" w:rsidRPr="00CA53E4" w:rsidRDefault="0020594D" w:rsidP="0020594D">
            <w:pPr>
              <w:pStyle w:val="af0"/>
              <w:jc w:val="center"/>
              <w:rPr>
                <w:rFonts w:ascii="Times New Roman" w:hAnsi="Times New Roman" w:cs="Times New Roman"/>
                <w:b/>
                <w:sz w:val="20"/>
                <w:szCs w:val="20"/>
              </w:rPr>
            </w:pPr>
            <w:r w:rsidRPr="00CA53E4">
              <w:rPr>
                <w:rFonts w:ascii="Times New Roman" w:hAnsi="Times New Roman" w:cs="Times New Roman"/>
                <w:b/>
                <w:sz w:val="20"/>
                <w:szCs w:val="20"/>
              </w:rPr>
              <w:t>АДМИНИСТРАЦИЯ</w:t>
            </w:r>
          </w:p>
          <w:p w:rsidR="0020594D" w:rsidRPr="00CA53E4" w:rsidRDefault="0020594D" w:rsidP="0020594D">
            <w:pPr>
              <w:pStyle w:val="af0"/>
              <w:jc w:val="center"/>
              <w:rPr>
                <w:rFonts w:ascii="Times New Roman" w:hAnsi="Times New Roman" w:cs="Times New Roman"/>
                <w:b/>
                <w:i/>
                <w:sz w:val="20"/>
                <w:szCs w:val="20"/>
              </w:rPr>
            </w:pPr>
            <w:r w:rsidRPr="00CA53E4">
              <w:rPr>
                <w:rFonts w:ascii="Times New Roman" w:hAnsi="Times New Roman" w:cs="Times New Roman"/>
                <w:b/>
                <w:sz w:val="20"/>
                <w:szCs w:val="20"/>
                <w:lang w:val="be-BY"/>
              </w:rPr>
              <w:t>СЕЛЬСКОГО</w:t>
            </w:r>
            <w:r w:rsidRPr="00CA53E4">
              <w:rPr>
                <w:rFonts w:ascii="Times New Roman" w:hAnsi="Times New Roman" w:cs="Times New Roman"/>
                <w:b/>
                <w:sz w:val="20"/>
                <w:szCs w:val="20"/>
              </w:rPr>
              <w:t xml:space="preserve"> ПОСЕЛЕНИЯ</w:t>
            </w:r>
          </w:p>
          <w:p w:rsidR="0020594D" w:rsidRPr="00CA53E4" w:rsidRDefault="0020594D" w:rsidP="0020594D">
            <w:pPr>
              <w:pStyle w:val="af0"/>
              <w:jc w:val="center"/>
              <w:rPr>
                <w:rFonts w:ascii="Times New Roman" w:hAnsi="Times New Roman" w:cs="Times New Roman"/>
                <w:b/>
                <w:i/>
                <w:sz w:val="20"/>
                <w:szCs w:val="20"/>
              </w:rPr>
            </w:pPr>
            <w:r w:rsidRPr="00CA53E4">
              <w:rPr>
                <w:rFonts w:ascii="Times New Roman" w:hAnsi="Times New Roman" w:cs="Times New Roman"/>
                <w:b/>
                <w:sz w:val="20"/>
                <w:szCs w:val="20"/>
                <w:lang w:val="be-BY"/>
              </w:rPr>
              <w:t>МУТАБАШЕВСКИЙ СЕЛЬСОВЕТ</w:t>
            </w:r>
          </w:p>
          <w:p w:rsidR="0020594D" w:rsidRPr="00CA53E4" w:rsidRDefault="0020594D" w:rsidP="0020594D">
            <w:pPr>
              <w:pStyle w:val="af0"/>
              <w:jc w:val="center"/>
              <w:rPr>
                <w:rFonts w:ascii="Times New Roman" w:hAnsi="Times New Roman" w:cs="Times New Roman"/>
                <w:b/>
                <w:i/>
                <w:sz w:val="20"/>
                <w:szCs w:val="20"/>
              </w:rPr>
            </w:pPr>
            <w:r w:rsidRPr="00CA53E4">
              <w:rPr>
                <w:rFonts w:ascii="Times New Roman" w:hAnsi="Times New Roman" w:cs="Times New Roman"/>
                <w:b/>
                <w:sz w:val="20"/>
                <w:szCs w:val="20"/>
              </w:rPr>
              <w:t>МУНИЦИПАЛЬНОГО РАЙОНА</w:t>
            </w:r>
          </w:p>
          <w:p w:rsidR="0020594D" w:rsidRPr="00CA53E4" w:rsidRDefault="0020594D" w:rsidP="0020594D">
            <w:pPr>
              <w:pStyle w:val="af0"/>
              <w:jc w:val="center"/>
              <w:rPr>
                <w:rFonts w:ascii="Times New Roman" w:hAnsi="Times New Roman" w:cs="Times New Roman"/>
                <w:b/>
                <w:i/>
                <w:sz w:val="20"/>
                <w:szCs w:val="20"/>
              </w:rPr>
            </w:pPr>
            <w:r w:rsidRPr="00CA53E4">
              <w:rPr>
                <w:rFonts w:ascii="Times New Roman" w:hAnsi="Times New Roman" w:cs="Times New Roman"/>
                <w:b/>
                <w:sz w:val="20"/>
                <w:szCs w:val="20"/>
                <w:lang w:val="be-BY"/>
              </w:rPr>
              <w:t>АСКИНСКИЙ</w:t>
            </w:r>
            <w:r w:rsidRPr="00CA53E4">
              <w:rPr>
                <w:rFonts w:ascii="Times New Roman" w:hAnsi="Times New Roman" w:cs="Times New Roman"/>
                <w:b/>
                <w:sz w:val="20"/>
                <w:szCs w:val="20"/>
              </w:rPr>
              <w:t xml:space="preserve"> РАЙОН</w:t>
            </w:r>
          </w:p>
          <w:p w:rsidR="0020594D" w:rsidRPr="00CA53E4" w:rsidRDefault="0020594D" w:rsidP="0020594D">
            <w:pPr>
              <w:pStyle w:val="af0"/>
              <w:jc w:val="center"/>
              <w:rPr>
                <w:rFonts w:ascii="Times New Roman" w:hAnsi="Times New Roman" w:cs="Times New Roman"/>
                <w:b/>
                <w:i/>
                <w:sz w:val="20"/>
                <w:szCs w:val="20"/>
              </w:rPr>
            </w:pPr>
            <w:r w:rsidRPr="00CA53E4">
              <w:rPr>
                <w:rFonts w:ascii="Times New Roman" w:hAnsi="Times New Roman" w:cs="Times New Roman"/>
                <w:b/>
                <w:sz w:val="20"/>
                <w:szCs w:val="20"/>
              </w:rPr>
              <w:t>РЕСПУБЛИК</w:t>
            </w:r>
            <w:r w:rsidRPr="00CA53E4">
              <w:rPr>
                <w:rFonts w:ascii="Times New Roman" w:hAnsi="Times New Roman" w:cs="Times New Roman"/>
                <w:b/>
                <w:sz w:val="20"/>
                <w:szCs w:val="20"/>
                <w:lang w:val="be-BY"/>
              </w:rPr>
              <w:t>И</w:t>
            </w:r>
            <w:r w:rsidRPr="00CA53E4">
              <w:rPr>
                <w:rFonts w:ascii="Times New Roman" w:hAnsi="Times New Roman" w:cs="Times New Roman"/>
                <w:b/>
                <w:sz w:val="20"/>
                <w:szCs w:val="20"/>
              </w:rPr>
              <w:t xml:space="preserve">  БАШКОРТОСТАН</w:t>
            </w:r>
          </w:p>
          <w:p w:rsidR="0020594D" w:rsidRPr="00CA53E4" w:rsidRDefault="0020594D" w:rsidP="0020594D">
            <w:pPr>
              <w:pStyle w:val="af0"/>
              <w:rPr>
                <w:rFonts w:ascii="Times New Roman" w:hAnsi="Times New Roman" w:cs="Times New Roman"/>
                <w:b/>
                <w:sz w:val="20"/>
                <w:szCs w:val="20"/>
              </w:rPr>
            </w:pPr>
          </w:p>
        </w:tc>
      </w:tr>
    </w:tbl>
    <w:p w:rsidR="0020594D" w:rsidRPr="00562F38" w:rsidRDefault="00690369" w:rsidP="0020594D">
      <w:pPr>
        <w:jc w:val="center"/>
        <w:rPr>
          <w:sz w:val="28"/>
          <w:szCs w:val="28"/>
        </w:rPr>
      </w:pPr>
      <w:r w:rsidRPr="00562F38">
        <w:rPr>
          <w:sz w:val="28"/>
          <w:szCs w:val="28"/>
        </w:rPr>
        <w:t xml:space="preserve"> </w:t>
      </w:r>
      <w:r w:rsidR="0020594D" w:rsidRPr="00562F38">
        <w:rPr>
          <w:sz w:val="28"/>
          <w:szCs w:val="28"/>
        </w:rPr>
        <w:t>«</w:t>
      </w:r>
      <w:r w:rsidR="00CA53E4">
        <w:rPr>
          <w:sz w:val="28"/>
          <w:szCs w:val="28"/>
        </w:rPr>
        <w:t>12</w:t>
      </w:r>
      <w:r w:rsidR="0020594D" w:rsidRPr="00562F38">
        <w:rPr>
          <w:sz w:val="28"/>
          <w:szCs w:val="28"/>
        </w:rPr>
        <w:t xml:space="preserve">» ноября 2018 года     </w:t>
      </w:r>
      <w:r w:rsidR="0071305A">
        <w:rPr>
          <w:sz w:val="28"/>
          <w:szCs w:val="28"/>
        </w:rPr>
        <w:t xml:space="preserve">          №  36       </w:t>
      </w:r>
      <w:r w:rsidR="0020594D" w:rsidRPr="00562F38">
        <w:rPr>
          <w:sz w:val="28"/>
          <w:szCs w:val="28"/>
        </w:rPr>
        <w:t xml:space="preserve">  «</w:t>
      </w:r>
      <w:r w:rsidR="00CA53E4">
        <w:rPr>
          <w:sz w:val="28"/>
          <w:szCs w:val="28"/>
        </w:rPr>
        <w:t>12</w:t>
      </w:r>
      <w:r w:rsidR="0020594D" w:rsidRPr="00562F38">
        <w:rPr>
          <w:sz w:val="28"/>
          <w:szCs w:val="28"/>
        </w:rPr>
        <w:t>»ноября 2018 года</w:t>
      </w:r>
    </w:p>
    <w:p w:rsidR="00A952AF" w:rsidRPr="00562F38" w:rsidRDefault="00A952AF" w:rsidP="00083CA3">
      <w:pPr>
        <w:rPr>
          <w:sz w:val="28"/>
          <w:szCs w:val="28"/>
        </w:rPr>
      </w:pPr>
    </w:p>
    <w:p w:rsidR="001A08AB" w:rsidRPr="00562F38" w:rsidRDefault="00556B78" w:rsidP="00556B78">
      <w:pPr>
        <w:ind w:right="849"/>
        <w:jc w:val="center"/>
        <w:rPr>
          <w:b/>
          <w:sz w:val="28"/>
          <w:szCs w:val="28"/>
        </w:rPr>
      </w:pPr>
      <w:r w:rsidRPr="00562F38">
        <w:rPr>
          <w:b/>
          <w:sz w:val="28"/>
          <w:szCs w:val="28"/>
        </w:rPr>
        <w:t xml:space="preserve">  </w:t>
      </w:r>
      <w:r w:rsidR="006C7D83" w:rsidRPr="00562F38">
        <w:rPr>
          <w:b/>
          <w:sz w:val="28"/>
          <w:szCs w:val="28"/>
        </w:rPr>
        <w:t>О</w:t>
      </w:r>
      <w:r w:rsidR="00FA4128" w:rsidRPr="00562F38">
        <w:rPr>
          <w:b/>
          <w:sz w:val="28"/>
          <w:szCs w:val="28"/>
        </w:rPr>
        <w:t xml:space="preserve"> ре</w:t>
      </w:r>
      <w:r w:rsidRPr="00562F38">
        <w:rPr>
          <w:b/>
          <w:sz w:val="28"/>
          <w:szCs w:val="28"/>
        </w:rPr>
        <w:t xml:space="preserve">ализации положений Федерального </w:t>
      </w:r>
      <w:r w:rsidR="00FA4128" w:rsidRPr="00562F38">
        <w:rPr>
          <w:b/>
          <w:sz w:val="28"/>
          <w:szCs w:val="28"/>
        </w:rPr>
        <w:t>закона от 27.07.2006г. № 152</w:t>
      </w:r>
      <w:r w:rsidR="00A5347E" w:rsidRPr="00562F38">
        <w:rPr>
          <w:b/>
          <w:sz w:val="28"/>
          <w:szCs w:val="28"/>
        </w:rPr>
        <w:t>-ФЗ</w:t>
      </w:r>
      <w:r w:rsidR="0020594D" w:rsidRPr="00562F38">
        <w:rPr>
          <w:b/>
          <w:sz w:val="28"/>
          <w:szCs w:val="28"/>
        </w:rPr>
        <w:t xml:space="preserve"> «О </w:t>
      </w:r>
      <w:r w:rsidR="00FA4128" w:rsidRPr="00562F38">
        <w:rPr>
          <w:b/>
          <w:sz w:val="28"/>
          <w:szCs w:val="28"/>
        </w:rPr>
        <w:t>персональных данных»</w:t>
      </w:r>
      <w:r w:rsidR="00690369">
        <w:rPr>
          <w:b/>
          <w:sz w:val="28"/>
          <w:szCs w:val="28"/>
        </w:rPr>
        <w:t xml:space="preserve"> в сельском поселении Мутабашевский сельсовет муниципального района Аскинский район Республики Башкортостан</w:t>
      </w:r>
    </w:p>
    <w:p w:rsidR="00A952AF" w:rsidRPr="00562F38" w:rsidRDefault="00A952AF" w:rsidP="00083CA3">
      <w:pPr>
        <w:rPr>
          <w:b/>
          <w:sz w:val="28"/>
          <w:szCs w:val="28"/>
        </w:rPr>
      </w:pPr>
    </w:p>
    <w:p w:rsidR="0090421A" w:rsidRPr="00562F38" w:rsidRDefault="001A08AB" w:rsidP="008B0D18">
      <w:pPr>
        <w:ind w:firstLine="851"/>
        <w:jc w:val="both"/>
        <w:rPr>
          <w:sz w:val="28"/>
          <w:szCs w:val="28"/>
        </w:rPr>
      </w:pPr>
      <w:proofErr w:type="gramStart"/>
      <w:r w:rsidRPr="00562F38">
        <w:rPr>
          <w:sz w:val="28"/>
          <w:szCs w:val="28"/>
        </w:rPr>
        <w:t xml:space="preserve">В </w:t>
      </w:r>
      <w:r w:rsidR="00A952AF" w:rsidRPr="00562F38">
        <w:rPr>
          <w:sz w:val="28"/>
          <w:szCs w:val="28"/>
        </w:rPr>
        <w:t xml:space="preserve">целях </w:t>
      </w:r>
      <w:r w:rsidR="00A5347E" w:rsidRPr="00562F38">
        <w:rPr>
          <w:sz w:val="28"/>
          <w:szCs w:val="28"/>
        </w:rPr>
        <w:t>реализации Федерального закона от 27.07.2006г. № 152-ФЗ «О персональных данных»</w:t>
      </w:r>
      <w:r w:rsidR="00407AE8" w:rsidRPr="00562F38">
        <w:rPr>
          <w:sz w:val="28"/>
          <w:szCs w:val="28"/>
        </w:rPr>
        <w:t xml:space="preserve">, </w:t>
      </w:r>
      <w:r w:rsidR="00A5347E" w:rsidRPr="00562F38">
        <w:rPr>
          <w:sz w:val="28"/>
          <w:szCs w:val="28"/>
        </w:rPr>
        <w:t xml:space="preserve"> постановлени</w:t>
      </w:r>
      <w:r w:rsidR="00407AE8" w:rsidRPr="00562F38">
        <w:rPr>
          <w:sz w:val="28"/>
          <w:szCs w:val="28"/>
        </w:rPr>
        <w:t>я</w:t>
      </w:r>
      <w:r w:rsidR="00A5347E" w:rsidRPr="00562F38">
        <w:rPr>
          <w:sz w:val="28"/>
          <w:szCs w:val="28"/>
        </w:rPr>
        <w:t xml:space="preserve"> Правительства Российской Федерации от 21.03.2012г.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407AE8" w:rsidRPr="00562F38">
        <w:rPr>
          <w:sz w:val="28"/>
          <w:szCs w:val="28"/>
        </w:rPr>
        <w:t xml:space="preserve"> постановления Правительства РФ от 01.11.2012 N 1119 "Об утверждении требований</w:t>
      </w:r>
      <w:proofErr w:type="gramEnd"/>
      <w:r w:rsidR="00407AE8" w:rsidRPr="00562F38">
        <w:rPr>
          <w:sz w:val="28"/>
          <w:szCs w:val="28"/>
        </w:rPr>
        <w:t xml:space="preserve"> к защите персональных данных при их обработке в информационных системах персональных данных",</w:t>
      </w:r>
    </w:p>
    <w:p w:rsidR="0050065F" w:rsidRPr="00562F38" w:rsidRDefault="008143E2" w:rsidP="008143E2">
      <w:pPr>
        <w:rPr>
          <w:sz w:val="28"/>
          <w:szCs w:val="28"/>
        </w:rPr>
      </w:pPr>
      <w:r w:rsidRPr="00562F38">
        <w:rPr>
          <w:sz w:val="28"/>
          <w:szCs w:val="28"/>
        </w:rPr>
        <w:t xml:space="preserve">       1. </w:t>
      </w:r>
      <w:r w:rsidR="0050065F" w:rsidRPr="00562F38">
        <w:rPr>
          <w:sz w:val="28"/>
          <w:szCs w:val="28"/>
        </w:rPr>
        <w:t xml:space="preserve">Утвердить Формы журналов, согласно формам 1-4 </w:t>
      </w:r>
      <w:r w:rsidR="008B0D18" w:rsidRPr="00562F38">
        <w:rPr>
          <w:sz w:val="28"/>
          <w:szCs w:val="28"/>
        </w:rPr>
        <w:t>(</w:t>
      </w:r>
      <w:r w:rsidR="0050065F" w:rsidRPr="00562F38">
        <w:rPr>
          <w:sz w:val="28"/>
          <w:szCs w:val="28"/>
        </w:rPr>
        <w:t>приложени</w:t>
      </w:r>
      <w:r w:rsidR="00864557" w:rsidRPr="00562F38">
        <w:rPr>
          <w:sz w:val="28"/>
          <w:szCs w:val="28"/>
        </w:rPr>
        <w:t>я</w:t>
      </w:r>
      <w:r w:rsidR="0050065F" w:rsidRPr="00562F38">
        <w:rPr>
          <w:sz w:val="28"/>
          <w:szCs w:val="28"/>
        </w:rPr>
        <w:t xml:space="preserve"> </w:t>
      </w:r>
      <w:r w:rsidR="008B0D18" w:rsidRPr="00562F38">
        <w:rPr>
          <w:sz w:val="28"/>
          <w:szCs w:val="28"/>
        </w:rPr>
        <w:t>1)</w:t>
      </w:r>
      <w:r w:rsidR="0050065F" w:rsidRPr="00562F38">
        <w:rPr>
          <w:sz w:val="28"/>
          <w:szCs w:val="28"/>
        </w:rPr>
        <w:t>:</w:t>
      </w:r>
    </w:p>
    <w:p w:rsidR="0050065F" w:rsidRPr="00562F38" w:rsidRDefault="000E5964" w:rsidP="000E5964">
      <w:pPr>
        <w:rPr>
          <w:sz w:val="28"/>
          <w:szCs w:val="28"/>
        </w:rPr>
      </w:pPr>
      <w:r>
        <w:rPr>
          <w:sz w:val="28"/>
          <w:szCs w:val="28"/>
        </w:rPr>
        <w:t xml:space="preserve">        </w:t>
      </w:r>
      <w:r w:rsidR="008B0D18" w:rsidRPr="00562F38">
        <w:rPr>
          <w:sz w:val="28"/>
          <w:szCs w:val="28"/>
        </w:rPr>
        <w:t xml:space="preserve">1.1 </w:t>
      </w:r>
      <w:r w:rsidR="0050065F" w:rsidRPr="00562F38">
        <w:rPr>
          <w:sz w:val="28"/>
          <w:szCs w:val="28"/>
        </w:rPr>
        <w:t>Журнал учета внутреннего доступа к персональным данным, форма 1.</w:t>
      </w:r>
    </w:p>
    <w:p w:rsidR="0050065F" w:rsidRPr="00562F38" w:rsidRDefault="000E5964" w:rsidP="000E5964">
      <w:pPr>
        <w:ind w:left="567" w:hanging="567"/>
        <w:rPr>
          <w:sz w:val="28"/>
          <w:szCs w:val="28"/>
        </w:rPr>
      </w:pPr>
      <w:r>
        <w:rPr>
          <w:sz w:val="28"/>
          <w:szCs w:val="28"/>
        </w:rPr>
        <w:t xml:space="preserve">        </w:t>
      </w:r>
      <w:r w:rsidR="008B0D18" w:rsidRPr="00562F38">
        <w:rPr>
          <w:sz w:val="28"/>
          <w:szCs w:val="28"/>
        </w:rPr>
        <w:t xml:space="preserve">1.2 </w:t>
      </w:r>
      <w:r w:rsidR="0050065F" w:rsidRPr="00562F38">
        <w:rPr>
          <w:sz w:val="28"/>
          <w:szCs w:val="28"/>
        </w:rPr>
        <w:t xml:space="preserve">Журнал учета выдачи персональных данных организациям и  </w:t>
      </w:r>
      <w:r>
        <w:rPr>
          <w:sz w:val="28"/>
          <w:szCs w:val="28"/>
        </w:rPr>
        <w:t xml:space="preserve"> </w:t>
      </w:r>
      <w:r w:rsidR="0050065F" w:rsidRPr="00562F38">
        <w:rPr>
          <w:sz w:val="28"/>
          <w:szCs w:val="28"/>
        </w:rPr>
        <w:t>государственным органам, форма 2.</w:t>
      </w:r>
    </w:p>
    <w:p w:rsidR="0050065F" w:rsidRPr="00562F38" w:rsidRDefault="000E5964" w:rsidP="000E5964">
      <w:pPr>
        <w:ind w:left="567" w:hanging="567"/>
        <w:rPr>
          <w:sz w:val="28"/>
          <w:szCs w:val="28"/>
        </w:rPr>
      </w:pPr>
      <w:r>
        <w:rPr>
          <w:sz w:val="28"/>
          <w:szCs w:val="28"/>
        </w:rPr>
        <w:t xml:space="preserve">        </w:t>
      </w:r>
      <w:r w:rsidR="008B0D18" w:rsidRPr="00562F38">
        <w:rPr>
          <w:sz w:val="28"/>
          <w:szCs w:val="28"/>
        </w:rPr>
        <w:t xml:space="preserve">1.3 </w:t>
      </w:r>
      <w:r w:rsidR="0050065F" w:rsidRPr="00562F38">
        <w:rPr>
          <w:sz w:val="28"/>
          <w:szCs w:val="28"/>
        </w:rPr>
        <w:t>Журнал учета обращений субъектов персональных данных по вопросам обработки персональных данных, форма 3.</w:t>
      </w:r>
    </w:p>
    <w:p w:rsidR="0050065F" w:rsidRPr="000E5964" w:rsidRDefault="000E5964" w:rsidP="000E5964">
      <w:pPr>
        <w:rPr>
          <w:sz w:val="28"/>
          <w:szCs w:val="28"/>
        </w:rPr>
      </w:pPr>
      <w:r>
        <w:rPr>
          <w:sz w:val="28"/>
          <w:szCs w:val="28"/>
        </w:rPr>
        <w:t xml:space="preserve">        </w:t>
      </w:r>
      <w:r w:rsidR="008B0D18" w:rsidRPr="000E5964">
        <w:rPr>
          <w:sz w:val="28"/>
          <w:szCs w:val="28"/>
        </w:rPr>
        <w:t xml:space="preserve">1.4  </w:t>
      </w:r>
      <w:r w:rsidR="0050065F" w:rsidRPr="000E5964">
        <w:rPr>
          <w:sz w:val="28"/>
          <w:szCs w:val="28"/>
        </w:rPr>
        <w:t>Журнал учета съемных носителей персональных данных, форма 4.</w:t>
      </w:r>
    </w:p>
    <w:p w:rsidR="000E5964" w:rsidRDefault="000E5964" w:rsidP="000E5964">
      <w:pPr>
        <w:autoSpaceDE w:val="0"/>
        <w:autoSpaceDN w:val="0"/>
        <w:adjustRightInd w:val="0"/>
        <w:ind w:left="426"/>
        <w:rPr>
          <w:rFonts w:eastAsiaTheme="minorHAnsi"/>
          <w:sz w:val="28"/>
          <w:szCs w:val="28"/>
          <w:lang w:eastAsia="en-US"/>
        </w:rPr>
      </w:pPr>
      <w:r>
        <w:rPr>
          <w:rFonts w:eastAsiaTheme="minorHAnsi"/>
          <w:sz w:val="28"/>
          <w:szCs w:val="28"/>
          <w:lang w:eastAsia="en-US"/>
        </w:rPr>
        <w:t xml:space="preserve"> 1.5  </w:t>
      </w:r>
      <w:r w:rsidRPr="00FA3358">
        <w:rPr>
          <w:rFonts w:eastAsiaTheme="minorHAnsi"/>
          <w:sz w:val="28"/>
          <w:szCs w:val="28"/>
          <w:lang w:eastAsia="en-US"/>
        </w:rPr>
        <w:t>Журнал</w:t>
      </w:r>
      <w:r>
        <w:rPr>
          <w:rFonts w:eastAsiaTheme="minorHAnsi"/>
          <w:sz w:val="28"/>
          <w:szCs w:val="28"/>
          <w:lang w:eastAsia="en-US"/>
        </w:rPr>
        <w:t xml:space="preserve"> </w:t>
      </w:r>
      <w:r w:rsidRPr="00FA3358">
        <w:rPr>
          <w:rFonts w:eastAsiaTheme="minorHAnsi"/>
          <w:sz w:val="28"/>
          <w:szCs w:val="28"/>
          <w:lang w:eastAsia="en-US"/>
        </w:rPr>
        <w:t>учета хранилищ носителей персональных данных</w:t>
      </w:r>
      <w:r>
        <w:rPr>
          <w:rFonts w:eastAsiaTheme="minorHAnsi"/>
          <w:sz w:val="28"/>
          <w:szCs w:val="28"/>
          <w:lang w:eastAsia="en-US"/>
        </w:rPr>
        <w:t xml:space="preserve"> </w:t>
      </w:r>
      <w:r w:rsidRPr="00FA3358">
        <w:rPr>
          <w:rFonts w:eastAsiaTheme="minorHAnsi"/>
          <w:sz w:val="28"/>
          <w:szCs w:val="28"/>
          <w:lang w:eastAsia="en-US"/>
        </w:rPr>
        <w:t>органа местного самоуправления</w:t>
      </w:r>
      <w:r>
        <w:rPr>
          <w:rFonts w:eastAsiaTheme="minorHAnsi"/>
          <w:sz w:val="28"/>
          <w:szCs w:val="28"/>
          <w:lang w:eastAsia="en-US"/>
        </w:rPr>
        <w:t>,</w:t>
      </w:r>
      <w:r w:rsidR="001D1C68">
        <w:rPr>
          <w:rFonts w:eastAsiaTheme="minorHAnsi"/>
          <w:sz w:val="28"/>
          <w:szCs w:val="28"/>
          <w:lang w:eastAsia="en-US"/>
        </w:rPr>
        <w:t xml:space="preserve"> </w:t>
      </w:r>
      <w:r>
        <w:rPr>
          <w:rFonts w:eastAsiaTheme="minorHAnsi"/>
          <w:sz w:val="28"/>
          <w:szCs w:val="28"/>
          <w:lang w:eastAsia="en-US"/>
        </w:rPr>
        <w:t>форма 5.</w:t>
      </w:r>
    </w:p>
    <w:p w:rsidR="000E5964" w:rsidRPr="00F80CE1" w:rsidRDefault="000E5964" w:rsidP="000E5964">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  1.6.</w:t>
      </w:r>
      <w:r w:rsidRPr="000E5964">
        <w:rPr>
          <w:rFonts w:eastAsiaTheme="minorHAnsi"/>
          <w:sz w:val="28"/>
          <w:szCs w:val="28"/>
          <w:lang w:eastAsia="en-US"/>
        </w:rPr>
        <w:t xml:space="preserve"> </w:t>
      </w:r>
      <w:r>
        <w:rPr>
          <w:rFonts w:eastAsiaTheme="minorHAnsi"/>
          <w:sz w:val="28"/>
          <w:szCs w:val="28"/>
          <w:lang w:eastAsia="en-US"/>
        </w:rPr>
        <w:t xml:space="preserve">Журнал </w:t>
      </w:r>
      <w:r w:rsidRPr="00F80CE1">
        <w:rPr>
          <w:rFonts w:eastAsiaTheme="minorHAnsi"/>
          <w:sz w:val="28"/>
          <w:szCs w:val="28"/>
          <w:lang w:eastAsia="en-US"/>
        </w:rPr>
        <w:t>ознакомления работников органа местного самоуправления с правовыми</w:t>
      </w:r>
      <w:r>
        <w:rPr>
          <w:rFonts w:eastAsiaTheme="minorHAnsi"/>
          <w:sz w:val="28"/>
          <w:szCs w:val="28"/>
          <w:lang w:eastAsia="en-US"/>
        </w:rPr>
        <w:t xml:space="preserve"> </w:t>
      </w:r>
      <w:r w:rsidRPr="00F80CE1">
        <w:rPr>
          <w:rFonts w:eastAsiaTheme="minorHAnsi"/>
          <w:sz w:val="28"/>
          <w:szCs w:val="28"/>
          <w:lang w:eastAsia="en-US"/>
        </w:rPr>
        <w:t>актами в сфере обработки и защиты персональных данных</w:t>
      </w:r>
      <w:r>
        <w:rPr>
          <w:rFonts w:eastAsiaTheme="minorHAnsi"/>
          <w:sz w:val="28"/>
          <w:szCs w:val="28"/>
          <w:lang w:eastAsia="en-US"/>
        </w:rPr>
        <w:t>, форма 6.</w:t>
      </w:r>
    </w:p>
    <w:p w:rsidR="000E5964" w:rsidRPr="000E5964" w:rsidRDefault="000E5964" w:rsidP="000E5964">
      <w:pPr>
        <w:rPr>
          <w:sz w:val="28"/>
          <w:szCs w:val="28"/>
        </w:rPr>
      </w:pPr>
    </w:p>
    <w:p w:rsidR="00503ACD" w:rsidRPr="00562F38" w:rsidRDefault="008143E2" w:rsidP="008143E2">
      <w:pPr>
        <w:ind w:right="-1"/>
        <w:jc w:val="both"/>
        <w:rPr>
          <w:sz w:val="28"/>
          <w:szCs w:val="28"/>
        </w:rPr>
      </w:pPr>
      <w:r w:rsidRPr="00562F38">
        <w:rPr>
          <w:sz w:val="28"/>
          <w:szCs w:val="28"/>
        </w:rPr>
        <w:t xml:space="preserve">        2.</w:t>
      </w:r>
      <w:r w:rsidR="00503ACD" w:rsidRPr="00562F38">
        <w:rPr>
          <w:sz w:val="28"/>
          <w:szCs w:val="28"/>
        </w:rPr>
        <w:t>Утвердить Инструкцию пользователя информационной системы персональных данны</w:t>
      </w:r>
      <w:r w:rsidR="00AA508D" w:rsidRPr="00562F38">
        <w:rPr>
          <w:sz w:val="28"/>
          <w:szCs w:val="28"/>
        </w:rPr>
        <w:t xml:space="preserve">х в администрации   </w:t>
      </w:r>
      <w:r w:rsidR="00503ACD" w:rsidRPr="00562F38">
        <w:rPr>
          <w:sz w:val="28"/>
          <w:szCs w:val="28"/>
        </w:rPr>
        <w:t xml:space="preserve"> сельского поселения</w:t>
      </w:r>
      <w:r w:rsidR="0020594D" w:rsidRPr="00562F38">
        <w:rPr>
          <w:sz w:val="28"/>
          <w:szCs w:val="28"/>
        </w:rPr>
        <w:t xml:space="preserve"> Мутабашевский сельсовет</w:t>
      </w:r>
      <w:r w:rsidR="00503ACD" w:rsidRPr="00562F38">
        <w:rPr>
          <w:sz w:val="28"/>
          <w:szCs w:val="28"/>
        </w:rPr>
        <w:t>, согласно приложению 2.</w:t>
      </w:r>
    </w:p>
    <w:p w:rsidR="00FA6213" w:rsidRDefault="008143E2" w:rsidP="008143E2">
      <w:pPr>
        <w:ind w:left="710" w:right="-1"/>
        <w:jc w:val="both"/>
        <w:rPr>
          <w:sz w:val="28"/>
          <w:szCs w:val="28"/>
        </w:rPr>
      </w:pPr>
      <w:r w:rsidRPr="00562F38">
        <w:rPr>
          <w:sz w:val="28"/>
          <w:szCs w:val="28"/>
        </w:rPr>
        <w:t>3.</w:t>
      </w:r>
      <w:r w:rsidR="006B697F" w:rsidRPr="00562F38">
        <w:rPr>
          <w:sz w:val="28"/>
          <w:szCs w:val="28"/>
        </w:rPr>
        <w:t>Утвердить Должностную инструкцию ответственного за организацию обеспечения безопасности персональных данных в администрации</w:t>
      </w:r>
      <w:r w:rsidR="00157139" w:rsidRPr="00562F38">
        <w:rPr>
          <w:sz w:val="28"/>
          <w:szCs w:val="28"/>
        </w:rPr>
        <w:t xml:space="preserve"> </w:t>
      </w:r>
      <w:r w:rsidR="00AA508D" w:rsidRPr="00562F38">
        <w:rPr>
          <w:sz w:val="28"/>
          <w:szCs w:val="28"/>
        </w:rPr>
        <w:t xml:space="preserve"> </w:t>
      </w:r>
      <w:r w:rsidR="00556B78" w:rsidRPr="00562F38">
        <w:rPr>
          <w:sz w:val="28"/>
          <w:szCs w:val="28"/>
        </w:rPr>
        <w:t>Сельского поселения Мутабашевский сельсовет муниципального района Аскинский район Республики Башкортостан, согласно приложению 3</w:t>
      </w:r>
      <w:r w:rsidR="006B697F" w:rsidRPr="00562F38">
        <w:rPr>
          <w:sz w:val="28"/>
          <w:szCs w:val="28"/>
        </w:rPr>
        <w:t>.</w:t>
      </w:r>
    </w:p>
    <w:p w:rsidR="00CA53E4" w:rsidRPr="00CA53E4" w:rsidRDefault="00CA53E4" w:rsidP="007A126C">
      <w:pPr>
        <w:keepNext/>
        <w:jc w:val="both"/>
        <w:outlineLvl w:val="0"/>
        <w:rPr>
          <w:bCs/>
          <w:kern w:val="32"/>
          <w:sz w:val="28"/>
          <w:szCs w:val="28"/>
        </w:rPr>
      </w:pPr>
      <w:r>
        <w:rPr>
          <w:bCs/>
          <w:kern w:val="32"/>
          <w:sz w:val="28"/>
          <w:szCs w:val="28"/>
        </w:rPr>
        <w:lastRenderedPageBreak/>
        <w:t xml:space="preserve">4.Утвердить   </w:t>
      </w:r>
      <w:r w:rsidRPr="00325DB2">
        <w:rPr>
          <w:bCs/>
          <w:kern w:val="32"/>
          <w:sz w:val="28"/>
          <w:szCs w:val="28"/>
        </w:rPr>
        <w:t>Порядок</w:t>
      </w:r>
      <w:r>
        <w:rPr>
          <w:bCs/>
          <w:kern w:val="32"/>
          <w:sz w:val="28"/>
          <w:szCs w:val="28"/>
        </w:rPr>
        <w:t xml:space="preserve"> </w:t>
      </w:r>
      <w:r w:rsidRPr="00325DB2">
        <w:rPr>
          <w:bCs/>
          <w:kern w:val="32"/>
          <w:sz w:val="28"/>
          <w:szCs w:val="28"/>
        </w:rPr>
        <w:t>учета и хранения съемных носителей персональных данных в администрации сельского поселения Мутабашевский сельсовет  муниципального района Аскинский район Республики Башкортостан</w:t>
      </w:r>
      <w:r w:rsidR="007A126C">
        <w:rPr>
          <w:bCs/>
          <w:kern w:val="32"/>
          <w:sz w:val="28"/>
          <w:szCs w:val="28"/>
        </w:rPr>
        <w:t>, согласно приложению 4</w:t>
      </w:r>
    </w:p>
    <w:p w:rsidR="00D65085" w:rsidRPr="00562F38" w:rsidRDefault="00CA53E4" w:rsidP="008143E2">
      <w:pPr>
        <w:pStyle w:val="a5"/>
        <w:ind w:left="0" w:right="-1"/>
        <w:jc w:val="both"/>
        <w:rPr>
          <w:sz w:val="28"/>
          <w:szCs w:val="28"/>
        </w:rPr>
      </w:pPr>
      <w:r>
        <w:rPr>
          <w:sz w:val="28"/>
          <w:szCs w:val="28"/>
        </w:rPr>
        <w:t xml:space="preserve">          5</w:t>
      </w:r>
      <w:r w:rsidR="00D87438" w:rsidRPr="00562F38">
        <w:rPr>
          <w:sz w:val="28"/>
          <w:szCs w:val="28"/>
        </w:rPr>
        <w:t>.</w:t>
      </w:r>
      <w:r w:rsidR="00022098" w:rsidRPr="00562F38">
        <w:rPr>
          <w:sz w:val="28"/>
          <w:szCs w:val="28"/>
        </w:rPr>
        <w:t xml:space="preserve"> Признать утратившим</w:t>
      </w:r>
      <w:r w:rsidR="00D65085" w:rsidRPr="00562F38">
        <w:rPr>
          <w:sz w:val="28"/>
          <w:szCs w:val="28"/>
        </w:rPr>
        <w:t>и</w:t>
      </w:r>
      <w:r w:rsidR="00022098" w:rsidRPr="00562F38">
        <w:rPr>
          <w:sz w:val="28"/>
          <w:szCs w:val="28"/>
        </w:rPr>
        <w:t xml:space="preserve"> силу</w:t>
      </w:r>
      <w:r w:rsidR="00CD544F" w:rsidRPr="00562F38">
        <w:rPr>
          <w:sz w:val="28"/>
          <w:szCs w:val="28"/>
        </w:rPr>
        <w:t xml:space="preserve"> распоряжения </w:t>
      </w:r>
      <w:r w:rsidR="0071305A">
        <w:rPr>
          <w:sz w:val="28"/>
          <w:szCs w:val="28"/>
        </w:rPr>
        <w:t xml:space="preserve">главы </w:t>
      </w:r>
      <w:r w:rsidR="00157139" w:rsidRPr="00562F38">
        <w:rPr>
          <w:sz w:val="28"/>
          <w:szCs w:val="28"/>
        </w:rPr>
        <w:t xml:space="preserve">сельского поселения </w:t>
      </w:r>
      <w:r w:rsidR="0027513D" w:rsidRPr="00562F38">
        <w:rPr>
          <w:sz w:val="28"/>
          <w:szCs w:val="28"/>
        </w:rPr>
        <w:t xml:space="preserve">Мутабашевский сельсовет </w:t>
      </w:r>
      <w:r w:rsidR="00CD544F" w:rsidRPr="00562F38">
        <w:rPr>
          <w:sz w:val="28"/>
          <w:szCs w:val="28"/>
        </w:rPr>
        <w:t>муниципального района</w:t>
      </w:r>
      <w:r w:rsidR="0027513D" w:rsidRPr="00562F38">
        <w:rPr>
          <w:sz w:val="28"/>
          <w:szCs w:val="28"/>
        </w:rPr>
        <w:t xml:space="preserve"> Аскинский район Республики Башкортостан</w:t>
      </w:r>
      <w:r w:rsidR="00D65085" w:rsidRPr="00562F38">
        <w:rPr>
          <w:sz w:val="28"/>
          <w:szCs w:val="28"/>
        </w:rPr>
        <w:t>:</w:t>
      </w:r>
    </w:p>
    <w:p w:rsidR="00132444" w:rsidRPr="00325DB2" w:rsidRDefault="00132444" w:rsidP="00325DB2">
      <w:pPr>
        <w:pStyle w:val="Bodytext"/>
        <w:spacing w:line="240" w:lineRule="auto"/>
        <w:ind w:firstLine="0"/>
        <w:rPr>
          <w:szCs w:val="28"/>
        </w:rPr>
      </w:pPr>
      <w:r w:rsidRPr="00325DB2">
        <w:rPr>
          <w:szCs w:val="28"/>
        </w:rPr>
        <w:t xml:space="preserve"> </w:t>
      </w:r>
      <w:r w:rsidR="00CA53E4">
        <w:rPr>
          <w:szCs w:val="28"/>
        </w:rPr>
        <w:t xml:space="preserve">          5</w:t>
      </w:r>
      <w:r w:rsidRPr="00325DB2">
        <w:rPr>
          <w:szCs w:val="28"/>
        </w:rPr>
        <w:t xml:space="preserve">.1 </w:t>
      </w:r>
      <w:r w:rsidR="0027513D" w:rsidRPr="00325DB2">
        <w:rPr>
          <w:szCs w:val="28"/>
        </w:rPr>
        <w:t xml:space="preserve">от «05» ноября </w:t>
      </w:r>
      <w:r w:rsidRPr="00325DB2">
        <w:rPr>
          <w:szCs w:val="28"/>
        </w:rPr>
        <w:t xml:space="preserve"> 201</w:t>
      </w:r>
      <w:r w:rsidR="00556B78" w:rsidRPr="00325DB2">
        <w:rPr>
          <w:szCs w:val="28"/>
        </w:rPr>
        <w:t xml:space="preserve">4 г. </w:t>
      </w:r>
      <w:r w:rsidR="0027513D" w:rsidRPr="00325DB2">
        <w:rPr>
          <w:szCs w:val="28"/>
        </w:rPr>
        <w:t xml:space="preserve"> № </w:t>
      </w:r>
      <w:r w:rsidR="008B0D18" w:rsidRPr="00325DB2">
        <w:rPr>
          <w:szCs w:val="28"/>
        </w:rPr>
        <w:t>8</w:t>
      </w:r>
      <w:r w:rsidRPr="00325DB2">
        <w:rPr>
          <w:szCs w:val="28"/>
        </w:rPr>
        <w:t xml:space="preserve"> «</w:t>
      </w:r>
      <w:r w:rsidR="008B0D18" w:rsidRPr="00325DB2">
        <w:rPr>
          <w:szCs w:val="28"/>
        </w:rPr>
        <w:t>О создании комиссии и классификации информационных систем</w:t>
      </w:r>
      <w:r w:rsidR="00556B78" w:rsidRPr="00325DB2">
        <w:rPr>
          <w:szCs w:val="28"/>
        </w:rPr>
        <w:t xml:space="preserve"> </w:t>
      </w:r>
      <w:r w:rsidR="008B0D18" w:rsidRPr="00325DB2">
        <w:rPr>
          <w:szCs w:val="28"/>
        </w:rPr>
        <w:t xml:space="preserve">персональных данных </w:t>
      </w:r>
      <w:r w:rsidRPr="00325DB2">
        <w:rPr>
          <w:color w:val="000000" w:themeColor="text1"/>
          <w:szCs w:val="28"/>
        </w:rPr>
        <w:t>»</w:t>
      </w:r>
      <w:r w:rsidR="00F35CA5">
        <w:rPr>
          <w:color w:val="000000" w:themeColor="text1"/>
          <w:szCs w:val="28"/>
        </w:rPr>
        <w:t>.</w:t>
      </w:r>
    </w:p>
    <w:p w:rsidR="008B0D18" w:rsidRPr="00325DB2" w:rsidRDefault="00CA53E4" w:rsidP="00325DB2">
      <w:pPr>
        <w:jc w:val="both"/>
        <w:rPr>
          <w:sz w:val="28"/>
          <w:szCs w:val="28"/>
        </w:rPr>
      </w:pPr>
      <w:r>
        <w:rPr>
          <w:color w:val="000000" w:themeColor="text1"/>
          <w:sz w:val="28"/>
          <w:szCs w:val="28"/>
        </w:rPr>
        <w:t xml:space="preserve">           5</w:t>
      </w:r>
      <w:r w:rsidR="00132444" w:rsidRPr="00325DB2">
        <w:rPr>
          <w:color w:val="000000" w:themeColor="text1"/>
          <w:sz w:val="28"/>
          <w:szCs w:val="28"/>
        </w:rPr>
        <w:t>.2</w:t>
      </w:r>
      <w:r w:rsidR="00132444" w:rsidRPr="00325DB2">
        <w:rPr>
          <w:sz w:val="28"/>
          <w:szCs w:val="28"/>
        </w:rPr>
        <w:t xml:space="preserve"> </w:t>
      </w:r>
      <w:r w:rsidR="008B0D18" w:rsidRPr="00325DB2">
        <w:rPr>
          <w:sz w:val="28"/>
          <w:szCs w:val="28"/>
        </w:rPr>
        <w:t xml:space="preserve">от </w:t>
      </w:r>
      <w:r w:rsidR="00132444" w:rsidRPr="00325DB2">
        <w:rPr>
          <w:sz w:val="28"/>
          <w:szCs w:val="28"/>
        </w:rPr>
        <w:t xml:space="preserve"> </w:t>
      </w:r>
      <w:r w:rsidR="008B0D18" w:rsidRPr="00325DB2">
        <w:rPr>
          <w:sz w:val="28"/>
          <w:szCs w:val="28"/>
        </w:rPr>
        <w:t>5 ноября 2014 года № 9 «О назначении лиц, допущенных к обработке персональных данных и утверждении отдельных Инструкций, Порядка и Положения для осуществления защиты персональных данных в информационной системе персональных данных</w:t>
      </w:r>
      <w:r w:rsidR="00F35CA5">
        <w:rPr>
          <w:sz w:val="28"/>
          <w:szCs w:val="28"/>
        </w:rPr>
        <w:t>».</w:t>
      </w:r>
    </w:p>
    <w:p w:rsidR="008B0D18" w:rsidRPr="00325DB2" w:rsidRDefault="00CA53E4" w:rsidP="00325DB2">
      <w:pPr>
        <w:pStyle w:val="11"/>
        <w:spacing w:line="240" w:lineRule="auto"/>
        <w:ind w:firstLine="0"/>
        <w:rPr>
          <w:szCs w:val="28"/>
        </w:rPr>
      </w:pPr>
      <w:r>
        <w:rPr>
          <w:szCs w:val="28"/>
        </w:rPr>
        <w:t xml:space="preserve">          5</w:t>
      </w:r>
      <w:r w:rsidR="008143E2" w:rsidRPr="00325DB2">
        <w:rPr>
          <w:szCs w:val="28"/>
        </w:rPr>
        <w:t>.3</w:t>
      </w:r>
      <w:r w:rsidR="00132444" w:rsidRPr="00325DB2">
        <w:rPr>
          <w:szCs w:val="28"/>
        </w:rPr>
        <w:t xml:space="preserve"> </w:t>
      </w:r>
      <w:r w:rsidR="008B0D18" w:rsidRPr="00325DB2">
        <w:rPr>
          <w:szCs w:val="28"/>
        </w:rPr>
        <w:t>от 5 ноября 2014 года № 11</w:t>
      </w:r>
      <w:r w:rsidR="00132444" w:rsidRPr="00325DB2">
        <w:rPr>
          <w:szCs w:val="28"/>
        </w:rPr>
        <w:t xml:space="preserve"> </w:t>
      </w:r>
      <w:r w:rsidR="0071305A">
        <w:rPr>
          <w:szCs w:val="28"/>
        </w:rPr>
        <w:t>«</w:t>
      </w:r>
      <w:r w:rsidR="008B0D18" w:rsidRPr="00325DB2">
        <w:rPr>
          <w:szCs w:val="28"/>
        </w:rPr>
        <w:t>Об утверждении форм журналов учета и назначении ответственных за их ведение</w:t>
      </w:r>
      <w:r w:rsidR="0071305A">
        <w:rPr>
          <w:szCs w:val="28"/>
        </w:rPr>
        <w:t>»</w:t>
      </w:r>
      <w:r w:rsidR="00F35CA5">
        <w:rPr>
          <w:szCs w:val="28"/>
        </w:rPr>
        <w:t>.</w:t>
      </w:r>
    </w:p>
    <w:p w:rsidR="008B0D18" w:rsidRPr="00325DB2" w:rsidRDefault="00CA53E4" w:rsidP="00325DB2">
      <w:pPr>
        <w:jc w:val="both"/>
        <w:rPr>
          <w:sz w:val="28"/>
          <w:szCs w:val="28"/>
        </w:rPr>
      </w:pPr>
      <w:r>
        <w:rPr>
          <w:sz w:val="28"/>
          <w:szCs w:val="28"/>
        </w:rPr>
        <w:t xml:space="preserve">         5</w:t>
      </w:r>
      <w:r w:rsidR="008143E2" w:rsidRPr="00325DB2">
        <w:rPr>
          <w:sz w:val="28"/>
          <w:szCs w:val="28"/>
        </w:rPr>
        <w:t xml:space="preserve">.4 от </w:t>
      </w:r>
      <w:r w:rsidR="008B0D18" w:rsidRPr="00325DB2">
        <w:rPr>
          <w:sz w:val="28"/>
          <w:szCs w:val="28"/>
        </w:rPr>
        <w:t>5 ноября 2014 года №  10 «</w:t>
      </w:r>
      <w:r w:rsidR="008B0D18" w:rsidRPr="00325DB2">
        <w:rPr>
          <w:color w:val="0D0D0D"/>
          <w:sz w:val="28"/>
          <w:szCs w:val="28"/>
        </w:rPr>
        <w:t>Об утверждении актов оценки класса защищенности, оценки уровня защищенности информационных систем, используемых в Администрации сельского поселения Мутабашевский сельсовет муниципального района Аскинский район и модель угроз</w:t>
      </w:r>
      <w:r w:rsidR="008B0D18" w:rsidRPr="00325DB2">
        <w:rPr>
          <w:sz w:val="28"/>
          <w:szCs w:val="28"/>
        </w:rPr>
        <w:t xml:space="preserve"> </w:t>
      </w:r>
      <w:r w:rsidR="008B0D18" w:rsidRPr="00325DB2">
        <w:rPr>
          <w:color w:val="0D0D0D"/>
          <w:sz w:val="28"/>
          <w:szCs w:val="28"/>
        </w:rPr>
        <w:t>безопасности в информационной системе, обрабатывающей персональные данные Администрации сельского поселения Мутабашевский сельсовет муниципального района Аскинский район Республики Башкортостан»</w:t>
      </w:r>
      <w:r w:rsidR="00F35CA5">
        <w:rPr>
          <w:color w:val="0D0D0D"/>
          <w:sz w:val="28"/>
          <w:szCs w:val="28"/>
        </w:rPr>
        <w:t>.</w:t>
      </w:r>
    </w:p>
    <w:p w:rsidR="008B0D18" w:rsidRDefault="00CA53E4" w:rsidP="00325DB2">
      <w:pPr>
        <w:autoSpaceDE w:val="0"/>
        <w:autoSpaceDN w:val="0"/>
        <w:adjustRightInd w:val="0"/>
        <w:jc w:val="both"/>
        <w:rPr>
          <w:sz w:val="28"/>
          <w:szCs w:val="28"/>
        </w:rPr>
      </w:pPr>
      <w:r>
        <w:rPr>
          <w:sz w:val="28"/>
          <w:szCs w:val="28"/>
        </w:rPr>
        <w:t xml:space="preserve">         5</w:t>
      </w:r>
      <w:r w:rsidR="008143E2" w:rsidRPr="00325DB2">
        <w:rPr>
          <w:sz w:val="28"/>
          <w:szCs w:val="28"/>
        </w:rPr>
        <w:t xml:space="preserve">.5 </w:t>
      </w:r>
      <w:r w:rsidR="008B0D18" w:rsidRPr="00325DB2">
        <w:rPr>
          <w:sz w:val="28"/>
          <w:szCs w:val="28"/>
        </w:rPr>
        <w:t>от 5 ноября 2014 года № 12 «Об организации и проведении работ по защите персональных данных в Администрации сельского поселения Мутабашевский сельсовет муниципального района Аскинский район Республики Башкортостан (далее - Администрация)»</w:t>
      </w:r>
      <w:r w:rsidR="00F35CA5">
        <w:rPr>
          <w:sz w:val="28"/>
          <w:szCs w:val="28"/>
        </w:rPr>
        <w:t>.</w:t>
      </w:r>
    </w:p>
    <w:p w:rsidR="0071305A" w:rsidRDefault="0071305A" w:rsidP="0071305A">
      <w:pPr>
        <w:pStyle w:val="af0"/>
        <w:jc w:val="both"/>
        <w:rPr>
          <w:rFonts w:ascii="Times New Roman" w:hAnsi="Times New Roman"/>
          <w:sz w:val="28"/>
          <w:szCs w:val="28"/>
        </w:rPr>
      </w:pPr>
      <w:r w:rsidRPr="0071305A">
        <w:rPr>
          <w:rFonts w:ascii="Times New Roman" w:hAnsi="Times New Roman" w:cs="Times New Roman"/>
          <w:sz w:val="28"/>
          <w:szCs w:val="28"/>
        </w:rPr>
        <w:t>6</w:t>
      </w:r>
      <w:r>
        <w:rPr>
          <w:sz w:val="28"/>
          <w:szCs w:val="28"/>
        </w:rPr>
        <w:t>.</w:t>
      </w:r>
      <w:r w:rsidRPr="0071305A">
        <w:rPr>
          <w:sz w:val="28"/>
          <w:szCs w:val="28"/>
        </w:rPr>
        <w:t xml:space="preserve"> </w:t>
      </w:r>
      <w:r w:rsidRPr="00927C42">
        <w:rPr>
          <w:rFonts w:ascii="Times New Roman" w:hAnsi="Times New Roman"/>
          <w:sz w:val="28"/>
          <w:szCs w:val="28"/>
        </w:rPr>
        <w:t>Обна</w:t>
      </w:r>
      <w:r w:rsidR="00F35CA5">
        <w:rPr>
          <w:rFonts w:ascii="Times New Roman" w:hAnsi="Times New Roman"/>
          <w:sz w:val="28"/>
          <w:szCs w:val="28"/>
        </w:rPr>
        <w:t xml:space="preserve">родовать настоящее распоряжение </w:t>
      </w:r>
      <w:r w:rsidRPr="00927C42">
        <w:rPr>
          <w:rFonts w:ascii="Times New Roman" w:hAnsi="Times New Roman"/>
          <w:sz w:val="28"/>
          <w:szCs w:val="28"/>
        </w:rPr>
        <w:t xml:space="preserve"> на информационном стенде </w:t>
      </w:r>
      <w:proofErr w:type="gramStart"/>
      <w:r w:rsidRPr="00927C42">
        <w:rPr>
          <w:rFonts w:ascii="Times New Roman" w:hAnsi="Times New Roman"/>
          <w:sz w:val="28"/>
          <w:szCs w:val="28"/>
        </w:rPr>
        <w:t>в</w:t>
      </w:r>
      <w:proofErr w:type="gramEnd"/>
    </w:p>
    <w:p w:rsidR="0071305A" w:rsidRPr="0071305A" w:rsidRDefault="0071305A" w:rsidP="0071305A">
      <w:pPr>
        <w:pStyle w:val="af0"/>
        <w:jc w:val="both"/>
        <w:rPr>
          <w:rFonts w:ascii="Times New Roman" w:hAnsi="Times New Roman"/>
          <w:sz w:val="28"/>
          <w:szCs w:val="28"/>
        </w:rPr>
      </w:pPr>
      <w:r>
        <w:rPr>
          <w:rFonts w:ascii="Times New Roman" w:hAnsi="Times New Roman"/>
          <w:sz w:val="28"/>
          <w:szCs w:val="28"/>
        </w:rPr>
        <w:t xml:space="preserve"> </w:t>
      </w:r>
      <w:r w:rsidRPr="00927C42">
        <w:rPr>
          <w:rFonts w:ascii="Times New Roman" w:hAnsi="Times New Roman"/>
          <w:sz w:val="28"/>
          <w:szCs w:val="28"/>
        </w:rPr>
        <w:t xml:space="preserve">администрации Сельского поселения Мутабашевский сельсовет </w:t>
      </w:r>
      <w:r>
        <w:rPr>
          <w:rFonts w:ascii="Times New Roman" w:hAnsi="Times New Roman"/>
          <w:sz w:val="28"/>
          <w:szCs w:val="28"/>
        </w:rPr>
        <w:t xml:space="preserve"> </w:t>
      </w:r>
      <w:r w:rsidRPr="00927C42">
        <w:rPr>
          <w:rFonts w:ascii="Times New Roman" w:hAnsi="Times New Roman"/>
          <w:sz w:val="28"/>
          <w:szCs w:val="28"/>
        </w:rPr>
        <w:t>муниципального района Аскинский район Республики Башкортостан по адресу:</w:t>
      </w:r>
      <w:r>
        <w:rPr>
          <w:rFonts w:ascii="Times New Roman" w:hAnsi="Times New Roman"/>
          <w:sz w:val="28"/>
          <w:szCs w:val="28"/>
        </w:rPr>
        <w:t xml:space="preserve">    с. Старый </w:t>
      </w:r>
      <w:proofErr w:type="spellStart"/>
      <w:r>
        <w:rPr>
          <w:rFonts w:ascii="Times New Roman" w:hAnsi="Times New Roman"/>
          <w:sz w:val="28"/>
          <w:szCs w:val="28"/>
        </w:rPr>
        <w:t>Мутабаш</w:t>
      </w:r>
      <w:proofErr w:type="gramStart"/>
      <w:r>
        <w:rPr>
          <w:rFonts w:ascii="Times New Roman" w:hAnsi="Times New Roman"/>
          <w:sz w:val="28"/>
          <w:szCs w:val="28"/>
        </w:rPr>
        <w:t>,</w:t>
      </w:r>
      <w:r w:rsidRPr="00927C42">
        <w:rPr>
          <w:rFonts w:ascii="Times New Roman" w:hAnsi="Times New Roman"/>
          <w:sz w:val="28"/>
          <w:szCs w:val="28"/>
        </w:rPr>
        <w:t>у</w:t>
      </w:r>
      <w:proofErr w:type="gramEnd"/>
      <w:r w:rsidRPr="00927C42">
        <w:rPr>
          <w:rFonts w:ascii="Times New Roman" w:hAnsi="Times New Roman"/>
          <w:sz w:val="28"/>
          <w:szCs w:val="28"/>
        </w:rPr>
        <w:t>л</w:t>
      </w:r>
      <w:proofErr w:type="spellEnd"/>
      <w:r w:rsidRPr="00927C42">
        <w:rPr>
          <w:rFonts w:ascii="Times New Roman" w:hAnsi="Times New Roman"/>
          <w:sz w:val="28"/>
          <w:szCs w:val="28"/>
        </w:rPr>
        <w:t xml:space="preserve">. Центральная, д.29  и в официальном сайте </w:t>
      </w:r>
      <w:r>
        <w:rPr>
          <w:rFonts w:ascii="Times New Roman" w:hAnsi="Times New Roman"/>
          <w:sz w:val="28"/>
          <w:szCs w:val="28"/>
        </w:rPr>
        <w:t xml:space="preserve"> </w:t>
      </w:r>
      <w:hyperlink r:id="rId9" w:history="1">
        <w:r w:rsidRPr="0071305A">
          <w:rPr>
            <w:rStyle w:val="a8"/>
            <w:rFonts w:ascii="Times New Roman" w:eastAsia="Times New Roman" w:hAnsi="Times New Roman"/>
            <w:sz w:val="28"/>
            <w:szCs w:val="28"/>
            <w:lang w:val="en-US"/>
          </w:rPr>
          <w:t>www</w:t>
        </w:r>
        <w:r w:rsidRPr="0071305A">
          <w:rPr>
            <w:rStyle w:val="a8"/>
            <w:rFonts w:ascii="Times New Roman" w:eastAsia="Times New Roman" w:hAnsi="Times New Roman"/>
            <w:sz w:val="28"/>
            <w:szCs w:val="28"/>
          </w:rPr>
          <w:t>.</w:t>
        </w:r>
        <w:proofErr w:type="spellStart"/>
        <w:r w:rsidRPr="0071305A">
          <w:rPr>
            <w:rStyle w:val="a8"/>
            <w:rFonts w:ascii="Times New Roman" w:eastAsia="Times New Roman" w:hAnsi="Times New Roman"/>
            <w:sz w:val="28"/>
            <w:szCs w:val="28"/>
            <w:lang w:val="en-US"/>
          </w:rPr>
          <w:t>mutabash</w:t>
        </w:r>
        <w:proofErr w:type="spellEnd"/>
        <w:r w:rsidRPr="0071305A">
          <w:rPr>
            <w:rStyle w:val="a8"/>
            <w:rFonts w:ascii="Times New Roman" w:eastAsia="Times New Roman" w:hAnsi="Times New Roman"/>
            <w:sz w:val="28"/>
            <w:szCs w:val="28"/>
          </w:rPr>
          <w:t>04</w:t>
        </w:r>
        <w:r w:rsidRPr="0071305A">
          <w:rPr>
            <w:rStyle w:val="a8"/>
            <w:rFonts w:ascii="Times New Roman" w:eastAsia="Times New Roman" w:hAnsi="Times New Roman"/>
            <w:sz w:val="28"/>
            <w:szCs w:val="28"/>
            <w:lang w:val="en-US"/>
          </w:rPr>
          <w:t>sp</w:t>
        </w:r>
        <w:r w:rsidRPr="0071305A">
          <w:rPr>
            <w:rStyle w:val="a8"/>
            <w:rFonts w:ascii="Times New Roman" w:eastAsia="Times New Roman" w:hAnsi="Times New Roman"/>
            <w:sz w:val="28"/>
            <w:szCs w:val="28"/>
          </w:rPr>
          <w:t>.</w:t>
        </w:r>
        <w:proofErr w:type="spellStart"/>
        <w:r w:rsidRPr="0071305A">
          <w:rPr>
            <w:rStyle w:val="a8"/>
            <w:rFonts w:ascii="Times New Roman" w:eastAsia="Times New Roman" w:hAnsi="Times New Roman"/>
            <w:sz w:val="28"/>
            <w:szCs w:val="28"/>
            <w:lang w:val="en-US"/>
          </w:rPr>
          <w:t>ru</w:t>
        </w:r>
        <w:proofErr w:type="spellEnd"/>
      </w:hyperlink>
    </w:p>
    <w:p w:rsidR="005135BB" w:rsidRPr="00562F38" w:rsidRDefault="0071305A" w:rsidP="008143E2">
      <w:pPr>
        <w:ind w:right="-1"/>
        <w:jc w:val="both"/>
        <w:rPr>
          <w:sz w:val="28"/>
          <w:szCs w:val="28"/>
        </w:rPr>
      </w:pPr>
      <w:r>
        <w:rPr>
          <w:sz w:val="28"/>
          <w:szCs w:val="28"/>
        </w:rPr>
        <w:t xml:space="preserve">     7</w:t>
      </w:r>
      <w:r w:rsidR="005135BB" w:rsidRPr="00562F38">
        <w:rPr>
          <w:sz w:val="28"/>
          <w:szCs w:val="28"/>
        </w:rPr>
        <w:t xml:space="preserve">. </w:t>
      </w:r>
      <w:proofErr w:type="gramStart"/>
      <w:r w:rsidR="005135BB" w:rsidRPr="00562F38">
        <w:rPr>
          <w:sz w:val="28"/>
          <w:szCs w:val="28"/>
        </w:rPr>
        <w:t>Контроль за</w:t>
      </w:r>
      <w:proofErr w:type="gramEnd"/>
      <w:r w:rsidR="005135BB" w:rsidRPr="00562F38">
        <w:rPr>
          <w:sz w:val="28"/>
          <w:szCs w:val="28"/>
        </w:rPr>
        <w:t xml:space="preserve"> исполнением настоящего распоряжения</w:t>
      </w:r>
      <w:r w:rsidR="00534C7E" w:rsidRPr="00562F38">
        <w:rPr>
          <w:sz w:val="28"/>
          <w:szCs w:val="28"/>
        </w:rPr>
        <w:t xml:space="preserve"> оставляю за собой.</w:t>
      </w:r>
    </w:p>
    <w:p w:rsidR="00A952AF" w:rsidRPr="00562F38" w:rsidRDefault="00A952AF" w:rsidP="00083CA3">
      <w:pPr>
        <w:tabs>
          <w:tab w:val="num" w:pos="0"/>
        </w:tabs>
        <w:ind w:firstLine="360"/>
        <w:jc w:val="both"/>
        <w:rPr>
          <w:sz w:val="28"/>
          <w:szCs w:val="28"/>
        </w:rPr>
      </w:pPr>
    </w:p>
    <w:p w:rsidR="0090421A" w:rsidRPr="00562F38" w:rsidRDefault="0090421A" w:rsidP="00083CA3">
      <w:pPr>
        <w:tabs>
          <w:tab w:val="num" w:pos="0"/>
        </w:tabs>
        <w:ind w:firstLine="360"/>
        <w:jc w:val="both"/>
        <w:rPr>
          <w:sz w:val="28"/>
          <w:szCs w:val="28"/>
        </w:rPr>
      </w:pPr>
    </w:p>
    <w:p w:rsidR="0020632B" w:rsidRPr="00562F38" w:rsidRDefault="0020632B" w:rsidP="00083CA3">
      <w:pPr>
        <w:tabs>
          <w:tab w:val="num" w:pos="0"/>
        </w:tabs>
        <w:ind w:firstLine="360"/>
        <w:jc w:val="both"/>
        <w:rPr>
          <w:sz w:val="28"/>
          <w:szCs w:val="28"/>
        </w:rPr>
      </w:pPr>
    </w:p>
    <w:p w:rsidR="0020632B" w:rsidRPr="00562F38" w:rsidRDefault="0020632B" w:rsidP="00083CA3">
      <w:pPr>
        <w:tabs>
          <w:tab w:val="num" w:pos="0"/>
        </w:tabs>
        <w:ind w:firstLine="360"/>
        <w:jc w:val="both"/>
        <w:rPr>
          <w:sz w:val="28"/>
          <w:szCs w:val="28"/>
        </w:rPr>
      </w:pPr>
    </w:p>
    <w:p w:rsidR="00E74BD9" w:rsidRPr="00562F38" w:rsidRDefault="00817FBF" w:rsidP="008143E2">
      <w:pPr>
        <w:jc w:val="center"/>
        <w:rPr>
          <w:b/>
          <w:sz w:val="28"/>
          <w:szCs w:val="28"/>
        </w:rPr>
      </w:pPr>
      <w:r w:rsidRPr="00562F38">
        <w:rPr>
          <w:b/>
          <w:sz w:val="28"/>
          <w:szCs w:val="28"/>
        </w:rPr>
        <w:t>Г</w:t>
      </w:r>
      <w:r w:rsidR="0063492E" w:rsidRPr="00562F38">
        <w:rPr>
          <w:b/>
          <w:sz w:val="28"/>
          <w:szCs w:val="28"/>
        </w:rPr>
        <w:t>лав</w:t>
      </w:r>
      <w:r w:rsidRPr="00562F38">
        <w:rPr>
          <w:b/>
          <w:sz w:val="28"/>
          <w:szCs w:val="28"/>
        </w:rPr>
        <w:t xml:space="preserve">а </w:t>
      </w:r>
      <w:r w:rsidR="00AA508D" w:rsidRPr="00562F38">
        <w:rPr>
          <w:b/>
          <w:sz w:val="28"/>
          <w:szCs w:val="28"/>
        </w:rPr>
        <w:t xml:space="preserve"> </w:t>
      </w:r>
      <w:r w:rsidR="00685F0F" w:rsidRPr="00562F38">
        <w:rPr>
          <w:b/>
          <w:sz w:val="28"/>
          <w:szCs w:val="28"/>
        </w:rPr>
        <w:t xml:space="preserve">сельского поселения              </w:t>
      </w:r>
      <w:r w:rsidR="008143E2" w:rsidRPr="00562F38">
        <w:rPr>
          <w:b/>
          <w:sz w:val="28"/>
          <w:szCs w:val="28"/>
        </w:rPr>
        <w:t xml:space="preserve">           </w:t>
      </w:r>
      <w:r w:rsidR="00AA508D" w:rsidRPr="00562F38">
        <w:rPr>
          <w:b/>
          <w:sz w:val="28"/>
          <w:szCs w:val="28"/>
        </w:rPr>
        <w:t xml:space="preserve">        </w:t>
      </w:r>
      <w:r w:rsidR="00E74BD9" w:rsidRPr="00562F38">
        <w:rPr>
          <w:b/>
          <w:sz w:val="28"/>
          <w:szCs w:val="28"/>
        </w:rPr>
        <w:t xml:space="preserve">     </w:t>
      </w:r>
      <w:proofErr w:type="spellStart"/>
      <w:r w:rsidR="008B0D18" w:rsidRPr="00562F38">
        <w:rPr>
          <w:b/>
          <w:sz w:val="28"/>
          <w:szCs w:val="28"/>
        </w:rPr>
        <w:t>А.Г.Файзуллин</w:t>
      </w:r>
      <w:proofErr w:type="spellEnd"/>
    </w:p>
    <w:p w:rsidR="00E74BD9" w:rsidRPr="00562F38" w:rsidRDefault="00E74BD9" w:rsidP="00083CA3">
      <w:pPr>
        <w:jc w:val="both"/>
        <w:rPr>
          <w:b/>
          <w:sz w:val="28"/>
          <w:szCs w:val="28"/>
        </w:rPr>
      </w:pPr>
    </w:p>
    <w:p w:rsidR="00E74BD9" w:rsidRPr="00562F38" w:rsidRDefault="00E74BD9" w:rsidP="00083CA3">
      <w:pPr>
        <w:jc w:val="both"/>
        <w:rPr>
          <w:b/>
          <w:sz w:val="28"/>
          <w:szCs w:val="28"/>
        </w:rPr>
      </w:pPr>
    </w:p>
    <w:p w:rsidR="00E74BD9" w:rsidRPr="00562F38" w:rsidRDefault="00E74BD9" w:rsidP="00083CA3">
      <w:pPr>
        <w:jc w:val="both"/>
        <w:rPr>
          <w:b/>
          <w:sz w:val="28"/>
          <w:szCs w:val="28"/>
        </w:rPr>
      </w:pPr>
    </w:p>
    <w:p w:rsidR="00E74BD9" w:rsidRPr="00562F38" w:rsidRDefault="00E74BD9" w:rsidP="00083CA3">
      <w:pPr>
        <w:jc w:val="both"/>
        <w:rPr>
          <w:b/>
          <w:sz w:val="28"/>
          <w:szCs w:val="28"/>
        </w:rPr>
      </w:pPr>
    </w:p>
    <w:p w:rsidR="00E74BD9" w:rsidRPr="00562F38" w:rsidRDefault="00E74BD9" w:rsidP="00083CA3">
      <w:pPr>
        <w:jc w:val="both"/>
        <w:rPr>
          <w:b/>
          <w:sz w:val="28"/>
          <w:szCs w:val="28"/>
        </w:rPr>
      </w:pPr>
    </w:p>
    <w:p w:rsidR="00E74BD9" w:rsidRPr="00562F38" w:rsidRDefault="00E74BD9" w:rsidP="00083CA3">
      <w:pPr>
        <w:jc w:val="both"/>
        <w:rPr>
          <w:b/>
          <w:sz w:val="28"/>
          <w:szCs w:val="28"/>
        </w:rPr>
      </w:pPr>
    </w:p>
    <w:p w:rsidR="00E74BD9" w:rsidRPr="00562F38" w:rsidRDefault="00E74BD9" w:rsidP="00083CA3">
      <w:pPr>
        <w:jc w:val="both"/>
        <w:rPr>
          <w:b/>
          <w:sz w:val="28"/>
          <w:szCs w:val="28"/>
        </w:rPr>
      </w:pPr>
    </w:p>
    <w:p w:rsidR="00E74BD9" w:rsidRPr="00562F38" w:rsidRDefault="00E74BD9" w:rsidP="00083CA3">
      <w:pPr>
        <w:jc w:val="both"/>
        <w:rPr>
          <w:b/>
          <w:sz w:val="28"/>
          <w:szCs w:val="28"/>
        </w:rPr>
      </w:pPr>
    </w:p>
    <w:p w:rsidR="00E74BD9" w:rsidRPr="00562F38" w:rsidRDefault="00E74BD9" w:rsidP="00083CA3">
      <w:pPr>
        <w:jc w:val="both"/>
        <w:rPr>
          <w:b/>
          <w:sz w:val="28"/>
          <w:szCs w:val="28"/>
        </w:rPr>
      </w:pPr>
    </w:p>
    <w:p w:rsidR="00E74BD9" w:rsidRPr="00562F38" w:rsidRDefault="00E74BD9" w:rsidP="00083CA3">
      <w:pPr>
        <w:jc w:val="both"/>
        <w:rPr>
          <w:b/>
          <w:sz w:val="28"/>
          <w:szCs w:val="28"/>
        </w:rPr>
      </w:pPr>
    </w:p>
    <w:p w:rsidR="00E74BD9" w:rsidRPr="00562F38" w:rsidRDefault="00E74BD9" w:rsidP="00083CA3">
      <w:pPr>
        <w:jc w:val="both"/>
        <w:rPr>
          <w:b/>
          <w:sz w:val="28"/>
          <w:szCs w:val="28"/>
        </w:rPr>
      </w:pPr>
    </w:p>
    <w:p w:rsidR="00E74BD9" w:rsidRPr="00562F38" w:rsidRDefault="00E74BD9" w:rsidP="00083CA3">
      <w:pPr>
        <w:jc w:val="both"/>
        <w:rPr>
          <w:b/>
          <w:sz w:val="28"/>
          <w:szCs w:val="28"/>
        </w:rPr>
      </w:pPr>
    </w:p>
    <w:p w:rsidR="00CA53E4" w:rsidRPr="00562F38" w:rsidRDefault="00CA53E4" w:rsidP="00325DB2">
      <w:pPr>
        <w:suppressAutoHyphens/>
        <w:autoSpaceDE w:val="0"/>
        <w:rPr>
          <w:rFonts w:eastAsia="Arial"/>
          <w:sz w:val="28"/>
          <w:szCs w:val="28"/>
          <w:lang w:eastAsia="ar-SA"/>
        </w:rPr>
      </w:pPr>
    </w:p>
    <w:p w:rsidR="0071305A" w:rsidRDefault="0006023F" w:rsidP="008143E2">
      <w:pPr>
        <w:tabs>
          <w:tab w:val="left" w:pos="9639"/>
        </w:tabs>
        <w:suppressAutoHyphens/>
        <w:autoSpaceDE w:val="0"/>
        <w:ind w:right="282"/>
        <w:jc w:val="right"/>
        <w:rPr>
          <w:rFonts w:eastAsia="Arial"/>
          <w:bCs/>
          <w:lang w:eastAsia="ar-SA"/>
        </w:rPr>
      </w:pPr>
      <w:r w:rsidRPr="00CA53E4">
        <w:rPr>
          <w:rFonts w:eastAsia="Arial"/>
          <w:bCs/>
          <w:lang w:eastAsia="ar-SA"/>
        </w:rPr>
        <w:lastRenderedPageBreak/>
        <w:t xml:space="preserve">             </w:t>
      </w:r>
      <w:r w:rsidR="00B253C7" w:rsidRPr="00CA53E4">
        <w:rPr>
          <w:rFonts w:eastAsia="Arial"/>
          <w:bCs/>
          <w:lang w:eastAsia="ar-SA"/>
        </w:rPr>
        <w:t xml:space="preserve">                               </w:t>
      </w:r>
      <w:r w:rsidRPr="00CA53E4">
        <w:rPr>
          <w:rFonts w:eastAsia="Arial"/>
          <w:bCs/>
          <w:lang w:eastAsia="ar-SA"/>
        </w:rPr>
        <w:t xml:space="preserve">                                                 </w:t>
      </w:r>
    </w:p>
    <w:p w:rsidR="00556B78" w:rsidRPr="00CA53E4" w:rsidRDefault="0006023F" w:rsidP="008143E2">
      <w:pPr>
        <w:tabs>
          <w:tab w:val="left" w:pos="9639"/>
        </w:tabs>
        <w:suppressAutoHyphens/>
        <w:autoSpaceDE w:val="0"/>
        <w:ind w:right="282"/>
        <w:jc w:val="right"/>
        <w:rPr>
          <w:rFonts w:eastAsia="Arial"/>
          <w:bCs/>
          <w:lang w:eastAsia="ar-SA"/>
        </w:rPr>
      </w:pPr>
      <w:r w:rsidRPr="00CA53E4">
        <w:rPr>
          <w:rFonts w:eastAsia="Arial"/>
          <w:bCs/>
          <w:lang w:eastAsia="ar-SA"/>
        </w:rPr>
        <w:t xml:space="preserve">        </w:t>
      </w:r>
      <w:r w:rsidR="00B253C7" w:rsidRPr="00CA53E4">
        <w:rPr>
          <w:rFonts w:eastAsia="Arial"/>
          <w:bCs/>
          <w:lang w:eastAsia="ar-SA"/>
        </w:rPr>
        <w:t xml:space="preserve"> </w:t>
      </w:r>
      <w:r w:rsidRPr="00CA53E4">
        <w:rPr>
          <w:rFonts w:eastAsia="Arial"/>
          <w:bCs/>
          <w:lang w:eastAsia="ar-SA"/>
        </w:rPr>
        <w:t xml:space="preserve">Приложение </w:t>
      </w:r>
      <w:r w:rsidR="007A126C">
        <w:rPr>
          <w:rFonts w:eastAsia="Arial"/>
          <w:bCs/>
          <w:lang w:eastAsia="ar-SA"/>
        </w:rPr>
        <w:t>№</w:t>
      </w:r>
      <w:r w:rsidRPr="00CA53E4">
        <w:rPr>
          <w:rFonts w:eastAsia="Arial"/>
          <w:bCs/>
          <w:lang w:eastAsia="ar-SA"/>
        </w:rPr>
        <w:t>1</w:t>
      </w:r>
    </w:p>
    <w:p w:rsidR="00ED5EC8" w:rsidRPr="00CA53E4" w:rsidRDefault="0006023F" w:rsidP="008143E2">
      <w:pPr>
        <w:tabs>
          <w:tab w:val="left" w:pos="9639"/>
        </w:tabs>
        <w:suppressAutoHyphens/>
        <w:autoSpaceDE w:val="0"/>
        <w:ind w:right="282"/>
        <w:jc w:val="right"/>
        <w:rPr>
          <w:rFonts w:eastAsia="Arial"/>
          <w:bCs/>
          <w:lang w:eastAsia="ar-SA"/>
        </w:rPr>
      </w:pPr>
      <w:r w:rsidRPr="00CA53E4">
        <w:rPr>
          <w:rFonts w:eastAsia="Arial"/>
          <w:bCs/>
          <w:lang w:eastAsia="ar-SA"/>
        </w:rPr>
        <w:t>к</w:t>
      </w:r>
      <w:r w:rsidR="00556B78" w:rsidRPr="00CA53E4">
        <w:rPr>
          <w:rFonts w:eastAsia="Arial"/>
          <w:bCs/>
          <w:lang w:eastAsia="ar-SA"/>
        </w:rPr>
        <w:t xml:space="preserve"> </w:t>
      </w:r>
      <w:r w:rsidR="00690369">
        <w:rPr>
          <w:rFonts w:eastAsia="Arial"/>
          <w:bCs/>
          <w:lang w:eastAsia="ar-SA"/>
        </w:rPr>
        <w:t>распоряжению главы</w:t>
      </w:r>
    </w:p>
    <w:p w:rsidR="00ED5EC8" w:rsidRPr="00CA53E4" w:rsidRDefault="0006023F" w:rsidP="008143E2">
      <w:pPr>
        <w:tabs>
          <w:tab w:val="left" w:pos="9639"/>
        </w:tabs>
        <w:suppressAutoHyphens/>
        <w:autoSpaceDE w:val="0"/>
        <w:ind w:right="282"/>
        <w:jc w:val="right"/>
        <w:rPr>
          <w:rFonts w:eastAsia="Arial"/>
          <w:bCs/>
          <w:lang w:eastAsia="ar-SA"/>
        </w:rPr>
      </w:pPr>
      <w:r w:rsidRPr="00CA53E4">
        <w:rPr>
          <w:rFonts w:eastAsia="Arial"/>
          <w:bCs/>
          <w:lang w:eastAsia="ar-SA"/>
        </w:rPr>
        <w:t xml:space="preserve">                                                                                                      </w:t>
      </w:r>
      <w:r w:rsidR="00ED5EC8" w:rsidRPr="00CA53E4">
        <w:rPr>
          <w:rFonts w:eastAsia="Arial"/>
          <w:bCs/>
          <w:lang w:eastAsia="ar-SA"/>
        </w:rPr>
        <w:t>сельского поселения</w:t>
      </w:r>
      <w:r w:rsidR="00690369">
        <w:rPr>
          <w:rFonts w:eastAsia="Arial"/>
          <w:bCs/>
          <w:lang w:eastAsia="ar-SA"/>
        </w:rPr>
        <w:t xml:space="preserve"> Мутабашевский сельсовет</w:t>
      </w:r>
    </w:p>
    <w:p w:rsidR="00ED5EC8" w:rsidRPr="00CA53E4" w:rsidRDefault="0006023F" w:rsidP="008143E2">
      <w:pPr>
        <w:tabs>
          <w:tab w:val="left" w:pos="9639"/>
        </w:tabs>
        <w:suppressAutoHyphens/>
        <w:autoSpaceDE w:val="0"/>
        <w:ind w:right="282"/>
        <w:jc w:val="right"/>
        <w:rPr>
          <w:rFonts w:eastAsia="Arial"/>
          <w:bCs/>
          <w:lang w:eastAsia="ar-SA"/>
        </w:rPr>
      </w:pPr>
      <w:r w:rsidRPr="00CA53E4">
        <w:rPr>
          <w:rFonts w:eastAsia="Arial"/>
          <w:bCs/>
          <w:lang w:eastAsia="ar-SA"/>
        </w:rPr>
        <w:t xml:space="preserve">                                                                                                       </w:t>
      </w:r>
      <w:r w:rsidR="00690369">
        <w:rPr>
          <w:rFonts w:eastAsia="Arial"/>
          <w:bCs/>
          <w:lang w:eastAsia="ar-SA"/>
        </w:rPr>
        <w:t xml:space="preserve">от 12 ноября </w:t>
      </w:r>
      <w:r w:rsidR="00556B78" w:rsidRPr="00CA53E4">
        <w:rPr>
          <w:rFonts w:eastAsia="Arial"/>
          <w:bCs/>
          <w:lang w:eastAsia="ar-SA"/>
        </w:rPr>
        <w:t xml:space="preserve">2018 г. № </w:t>
      </w:r>
      <w:r w:rsidR="0071305A">
        <w:rPr>
          <w:rFonts w:eastAsia="Arial"/>
          <w:bCs/>
          <w:lang w:eastAsia="ar-SA"/>
        </w:rPr>
        <w:t>36</w:t>
      </w:r>
    </w:p>
    <w:p w:rsidR="00ED5EC8" w:rsidRPr="00562F38" w:rsidRDefault="00ED5EC8" w:rsidP="00ED5EC8">
      <w:pPr>
        <w:suppressAutoHyphens/>
        <w:autoSpaceDE w:val="0"/>
        <w:ind w:left="6120"/>
        <w:jc w:val="right"/>
        <w:rPr>
          <w:rFonts w:eastAsia="Arial"/>
          <w:bCs/>
          <w:sz w:val="28"/>
          <w:szCs w:val="28"/>
          <w:lang w:eastAsia="ar-SA"/>
        </w:rPr>
      </w:pPr>
    </w:p>
    <w:p w:rsidR="00ED5EC8" w:rsidRPr="00562F38" w:rsidRDefault="00ED5EC8" w:rsidP="00ED5EC8">
      <w:pPr>
        <w:suppressAutoHyphens/>
        <w:autoSpaceDE w:val="0"/>
        <w:jc w:val="center"/>
        <w:rPr>
          <w:rFonts w:eastAsia="Arial"/>
          <w:sz w:val="28"/>
          <w:szCs w:val="28"/>
          <w:lang w:eastAsia="ar-SA"/>
        </w:rPr>
      </w:pPr>
      <w:r w:rsidRPr="00562F38">
        <w:rPr>
          <w:rFonts w:eastAsia="Arial"/>
          <w:sz w:val="28"/>
          <w:szCs w:val="28"/>
          <w:lang w:eastAsia="ar-SA"/>
        </w:rPr>
        <w:t>ФОРМЫ ЖУРНАЛОВ</w:t>
      </w:r>
    </w:p>
    <w:p w:rsidR="00ED5EC8" w:rsidRPr="00562F38" w:rsidRDefault="00ED5EC8" w:rsidP="00ED5EC8">
      <w:pPr>
        <w:suppressAutoHyphens/>
        <w:rPr>
          <w:sz w:val="28"/>
          <w:szCs w:val="28"/>
          <w:lang w:eastAsia="ar-SA"/>
        </w:rPr>
      </w:pPr>
    </w:p>
    <w:p w:rsidR="00ED5EC8" w:rsidRPr="00562F38" w:rsidRDefault="00ED5EC8" w:rsidP="00CA53E4">
      <w:pPr>
        <w:suppressAutoHyphens/>
        <w:jc w:val="center"/>
        <w:rPr>
          <w:sz w:val="28"/>
          <w:szCs w:val="28"/>
          <w:lang w:eastAsia="ar-SA"/>
        </w:rPr>
      </w:pPr>
      <w:r w:rsidRPr="00562F38">
        <w:rPr>
          <w:sz w:val="28"/>
          <w:szCs w:val="28"/>
          <w:lang w:eastAsia="ar-SA"/>
        </w:rPr>
        <w:t>Форма 1.</w:t>
      </w:r>
    </w:p>
    <w:p w:rsidR="00ED5EC8" w:rsidRPr="00562F38" w:rsidRDefault="00ED5EC8" w:rsidP="00ED5EC8">
      <w:pPr>
        <w:suppressAutoHyphens/>
        <w:jc w:val="center"/>
        <w:rPr>
          <w:sz w:val="28"/>
          <w:szCs w:val="28"/>
          <w:lang w:eastAsia="ar-SA"/>
        </w:rPr>
      </w:pPr>
      <w:r w:rsidRPr="00562F38">
        <w:rPr>
          <w:sz w:val="28"/>
          <w:szCs w:val="28"/>
          <w:lang w:eastAsia="ar-SA"/>
        </w:rPr>
        <w:t>ЖУРНАЛ</w:t>
      </w:r>
    </w:p>
    <w:p w:rsidR="00ED5EC8" w:rsidRPr="00562F38" w:rsidRDefault="00ED5EC8" w:rsidP="00ED5EC8">
      <w:pPr>
        <w:suppressAutoHyphens/>
        <w:jc w:val="center"/>
        <w:rPr>
          <w:sz w:val="28"/>
          <w:szCs w:val="28"/>
          <w:lang w:eastAsia="ar-SA"/>
        </w:rPr>
      </w:pPr>
      <w:r w:rsidRPr="00562F38">
        <w:rPr>
          <w:sz w:val="28"/>
          <w:szCs w:val="28"/>
          <w:lang w:eastAsia="ar-SA"/>
        </w:rPr>
        <w:t>учета внутреннего доступа к персональным данным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0"/>
        <w:gridCol w:w="1616"/>
        <w:gridCol w:w="1572"/>
        <w:gridCol w:w="2160"/>
        <w:gridCol w:w="2803"/>
      </w:tblGrid>
      <w:tr w:rsidR="00ED5EC8" w:rsidRPr="00CA53E4" w:rsidTr="0003377F">
        <w:tc>
          <w:tcPr>
            <w:tcW w:w="1420" w:type="dxa"/>
          </w:tcPr>
          <w:p w:rsidR="00ED5EC8" w:rsidRPr="00CA53E4" w:rsidRDefault="00ED5EC8" w:rsidP="0003377F">
            <w:pPr>
              <w:suppressAutoHyphens/>
              <w:ind w:right="-72"/>
              <w:rPr>
                <w:sz w:val="22"/>
                <w:szCs w:val="22"/>
                <w:lang w:eastAsia="ar-SA"/>
              </w:rPr>
            </w:pPr>
            <w:r w:rsidRPr="00CA53E4">
              <w:rPr>
                <w:sz w:val="22"/>
                <w:szCs w:val="22"/>
                <w:lang w:eastAsia="ar-SA"/>
              </w:rPr>
              <w:t>Дата выдачи</w:t>
            </w:r>
          </w:p>
          <w:p w:rsidR="00ED5EC8" w:rsidRPr="00CA53E4" w:rsidRDefault="00ED5EC8" w:rsidP="0003377F">
            <w:pPr>
              <w:suppressAutoHyphens/>
              <w:rPr>
                <w:sz w:val="22"/>
                <w:szCs w:val="22"/>
                <w:lang w:eastAsia="ar-SA"/>
              </w:rPr>
            </w:pPr>
            <w:r w:rsidRPr="00CA53E4">
              <w:rPr>
                <w:sz w:val="22"/>
                <w:szCs w:val="22"/>
                <w:lang w:eastAsia="ar-SA"/>
              </w:rPr>
              <w:t>документов</w:t>
            </w:r>
          </w:p>
        </w:tc>
        <w:tc>
          <w:tcPr>
            <w:tcW w:w="1616" w:type="dxa"/>
          </w:tcPr>
          <w:p w:rsidR="00ED5EC8" w:rsidRPr="00CA53E4" w:rsidRDefault="00ED5EC8" w:rsidP="0003377F">
            <w:pPr>
              <w:suppressAutoHyphens/>
              <w:rPr>
                <w:sz w:val="22"/>
                <w:szCs w:val="22"/>
                <w:lang w:eastAsia="ar-SA"/>
              </w:rPr>
            </w:pPr>
            <w:r w:rsidRPr="00CA53E4">
              <w:rPr>
                <w:sz w:val="22"/>
                <w:szCs w:val="22"/>
                <w:lang w:eastAsia="ar-SA"/>
              </w:rPr>
              <w:t>Дата возврата документов</w:t>
            </w:r>
          </w:p>
        </w:tc>
        <w:tc>
          <w:tcPr>
            <w:tcW w:w="1572" w:type="dxa"/>
          </w:tcPr>
          <w:p w:rsidR="00ED5EC8" w:rsidRPr="00CA53E4" w:rsidRDefault="00ED5EC8" w:rsidP="0003377F">
            <w:pPr>
              <w:suppressAutoHyphens/>
              <w:rPr>
                <w:sz w:val="22"/>
                <w:szCs w:val="22"/>
                <w:lang w:eastAsia="ar-SA"/>
              </w:rPr>
            </w:pPr>
            <w:r w:rsidRPr="00CA53E4">
              <w:rPr>
                <w:sz w:val="22"/>
                <w:szCs w:val="22"/>
                <w:lang w:eastAsia="ar-SA"/>
              </w:rPr>
              <w:t>Срок пользования</w:t>
            </w:r>
          </w:p>
        </w:tc>
        <w:tc>
          <w:tcPr>
            <w:tcW w:w="2160" w:type="dxa"/>
          </w:tcPr>
          <w:p w:rsidR="00ED5EC8" w:rsidRPr="00CA53E4" w:rsidRDefault="00ED5EC8" w:rsidP="0003377F">
            <w:pPr>
              <w:suppressAutoHyphens/>
              <w:rPr>
                <w:sz w:val="22"/>
                <w:szCs w:val="22"/>
                <w:lang w:eastAsia="ar-SA"/>
              </w:rPr>
            </w:pPr>
            <w:r w:rsidRPr="00CA53E4">
              <w:rPr>
                <w:sz w:val="22"/>
                <w:szCs w:val="22"/>
                <w:lang w:eastAsia="ar-SA"/>
              </w:rPr>
              <w:t>Цель выдачи</w:t>
            </w:r>
          </w:p>
        </w:tc>
        <w:tc>
          <w:tcPr>
            <w:tcW w:w="2803" w:type="dxa"/>
          </w:tcPr>
          <w:p w:rsidR="00ED5EC8" w:rsidRPr="00CA53E4" w:rsidRDefault="00ED5EC8" w:rsidP="0003377F">
            <w:pPr>
              <w:suppressAutoHyphens/>
              <w:rPr>
                <w:sz w:val="22"/>
                <w:szCs w:val="22"/>
                <w:lang w:eastAsia="ar-SA"/>
              </w:rPr>
            </w:pPr>
            <w:r w:rsidRPr="00CA53E4">
              <w:rPr>
                <w:sz w:val="22"/>
                <w:szCs w:val="22"/>
                <w:lang w:eastAsia="ar-SA"/>
              </w:rPr>
              <w:t>Наименование  выдаваемых  документов</w:t>
            </w:r>
          </w:p>
        </w:tc>
      </w:tr>
      <w:tr w:rsidR="00ED5EC8" w:rsidRPr="00CA53E4" w:rsidTr="0003377F">
        <w:tc>
          <w:tcPr>
            <w:tcW w:w="1420" w:type="dxa"/>
          </w:tcPr>
          <w:p w:rsidR="00ED5EC8" w:rsidRPr="00CA53E4" w:rsidRDefault="00ED5EC8" w:rsidP="0003377F">
            <w:pPr>
              <w:suppressAutoHyphens/>
              <w:rPr>
                <w:sz w:val="22"/>
                <w:szCs w:val="22"/>
                <w:lang w:eastAsia="ar-SA"/>
              </w:rPr>
            </w:pPr>
          </w:p>
        </w:tc>
        <w:tc>
          <w:tcPr>
            <w:tcW w:w="1616" w:type="dxa"/>
          </w:tcPr>
          <w:p w:rsidR="00ED5EC8" w:rsidRPr="00CA53E4" w:rsidRDefault="00ED5EC8" w:rsidP="0003377F">
            <w:pPr>
              <w:suppressAutoHyphens/>
              <w:rPr>
                <w:sz w:val="22"/>
                <w:szCs w:val="22"/>
                <w:lang w:eastAsia="ar-SA"/>
              </w:rPr>
            </w:pPr>
          </w:p>
        </w:tc>
        <w:tc>
          <w:tcPr>
            <w:tcW w:w="1572" w:type="dxa"/>
          </w:tcPr>
          <w:p w:rsidR="00ED5EC8" w:rsidRPr="00CA53E4" w:rsidRDefault="00ED5EC8" w:rsidP="0003377F">
            <w:pPr>
              <w:suppressAutoHyphens/>
              <w:rPr>
                <w:sz w:val="22"/>
                <w:szCs w:val="22"/>
                <w:lang w:eastAsia="ar-SA"/>
              </w:rPr>
            </w:pPr>
          </w:p>
        </w:tc>
        <w:tc>
          <w:tcPr>
            <w:tcW w:w="2160" w:type="dxa"/>
          </w:tcPr>
          <w:p w:rsidR="00ED5EC8" w:rsidRPr="00CA53E4" w:rsidRDefault="00ED5EC8" w:rsidP="0003377F">
            <w:pPr>
              <w:suppressAutoHyphens/>
              <w:rPr>
                <w:sz w:val="22"/>
                <w:szCs w:val="22"/>
                <w:lang w:eastAsia="ar-SA"/>
              </w:rPr>
            </w:pPr>
          </w:p>
        </w:tc>
        <w:tc>
          <w:tcPr>
            <w:tcW w:w="2803" w:type="dxa"/>
          </w:tcPr>
          <w:p w:rsidR="00ED5EC8" w:rsidRPr="00CA53E4" w:rsidRDefault="00ED5EC8" w:rsidP="0003377F">
            <w:pPr>
              <w:suppressAutoHyphens/>
              <w:rPr>
                <w:sz w:val="22"/>
                <w:szCs w:val="22"/>
                <w:lang w:eastAsia="ar-SA"/>
              </w:rPr>
            </w:pPr>
          </w:p>
        </w:tc>
      </w:tr>
      <w:tr w:rsidR="00ED5EC8" w:rsidRPr="00CA53E4" w:rsidTr="0003377F">
        <w:tc>
          <w:tcPr>
            <w:tcW w:w="1420" w:type="dxa"/>
          </w:tcPr>
          <w:p w:rsidR="00ED5EC8" w:rsidRPr="00CA53E4" w:rsidRDefault="00ED5EC8" w:rsidP="0003377F">
            <w:pPr>
              <w:suppressAutoHyphens/>
              <w:rPr>
                <w:sz w:val="22"/>
                <w:szCs w:val="22"/>
                <w:lang w:eastAsia="ar-SA"/>
              </w:rPr>
            </w:pPr>
          </w:p>
        </w:tc>
        <w:tc>
          <w:tcPr>
            <w:tcW w:w="1616" w:type="dxa"/>
          </w:tcPr>
          <w:p w:rsidR="00ED5EC8" w:rsidRPr="00CA53E4" w:rsidRDefault="00ED5EC8" w:rsidP="0003377F">
            <w:pPr>
              <w:suppressAutoHyphens/>
              <w:rPr>
                <w:sz w:val="22"/>
                <w:szCs w:val="22"/>
                <w:lang w:eastAsia="ar-SA"/>
              </w:rPr>
            </w:pPr>
          </w:p>
        </w:tc>
        <w:tc>
          <w:tcPr>
            <w:tcW w:w="1572" w:type="dxa"/>
          </w:tcPr>
          <w:p w:rsidR="00ED5EC8" w:rsidRPr="00CA53E4" w:rsidRDefault="00ED5EC8" w:rsidP="0003377F">
            <w:pPr>
              <w:suppressAutoHyphens/>
              <w:rPr>
                <w:sz w:val="22"/>
                <w:szCs w:val="22"/>
                <w:lang w:eastAsia="ar-SA"/>
              </w:rPr>
            </w:pPr>
          </w:p>
        </w:tc>
        <w:tc>
          <w:tcPr>
            <w:tcW w:w="2160" w:type="dxa"/>
          </w:tcPr>
          <w:p w:rsidR="00ED5EC8" w:rsidRPr="00CA53E4" w:rsidRDefault="00ED5EC8" w:rsidP="0003377F">
            <w:pPr>
              <w:suppressAutoHyphens/>
              <w:rPr>
                <w:sz w:val="22"/>
                <w:szCs w:val="22"/>
                <w:lang w:eastAsia="ar-SA"/>
              </w:rPr>
            </w:pPr>
          </w:p>
        </w:tc>
        <w:tc>
          <w:tcPr>
            <w:tcW w:w="2803" w:type="dxa"/>
          </w:tcPr>
          <w:p w:rsidR="00ED5EC8" w:rsidRPr="00CA53E4" w:rsidRDefault="00ED5EC8" w:rsidP="0003377F">
            <w:pPr>
              <w:suppressAutoHyphens/>
              <w:rPr>
                <w:sz w:val="22"/>
                <w:szCs w:val="22"/>
                <w:lang w:eastAsia="ar-SA"/>
              </w:rPr>
            </w:pPr>
          </w:p>
        </w:tc>
      </w:tr>
    </w:tbl>
    <w:p w:rsidR="00ED5EC8" w:rsidRPr="00562F38" w:rsidRDefault="00ED5EC8" w:rsidP="00ED5EC8">
      <w:pPr>
        <w:tabs>
          <w:tab w:val="left" w:pos="4335"/>
        </w:tabs>
        <w:suppressAutoHyphens/>
        <w:rPr>
          <w:sz w:val="28"/>
          <w:szCs w:val="28"/>
          <w:lang w:eastAsia="ar-SA"/>
        </w:rPr>
      </w:pPr>
    </w:p>
    <w:p w:rsidR="00ED5EC8" w:rsidRPr="00CA53E4" w:rsidRDefault="00ED5EC8" w:rsidP="00CA53E4">
      <w:pPr>
        <w:tabs>
          <w:tab w:val="left" w:pos="4335"/>
        </w:tabs>
        <w:suppressAutoHyphens/>
        <w:jc w:val="center"/>
        <w:rPr>
          <w:sz w:val="28"/>
          <w:szCs w:val="28"/>
          <w:lang w:eastAsia="ar-SA"/>
        </w:rPr>
      </w:pPr>
      <w:r w:rsidRPr="00562F38">
        <w:rPr>
          <w:sz w:val="28"/>
          <w:szCs w:val="28"/>
          <w:lang w:eastAsia="ar-SA"/>
        </w:rPr>
        <w:t>Форма 2.</w:t>
      </w:r>
    </w:p>
    <w:p w:rsidR="00ED5EC8" w:rsidRPr="00562F38" w:rsidRDefault="00ED5EC8" w:rsidP="00ED5EC8">
      <w:pPr>
        <w:suppressAutoHyphens/>
        <w:jc w:val="center"/>
        <w:rPr>
          <w:sz w:val="28"/>
          <w:szCs w:val="28"/>
          <w:lang w:eastAsia="ar-SA"/>
        </w:rPr>
      </w:pPr>
      <w:r w:rsidRPr="00562F38">
        <w:rPr>
          <w:sz w:val="28"/>
          <w:szCs w:val="28"/>
          <w:lang w:eastAsia="ar-SA"/>
        </w:rPr>
        <w:t>ЖУРНАЛ</w:t>
      </w:r>
    </w:p>
    <w:p w:rsidR="00ED5EC8" w:rsidRPr="00562F38" w:rsidRDefault="00ED5EC8" w:rsidP="00ED5EC8">
      <w:pPr>
        <w:suppressAutoHyphens/>
        <w:jc w:val="center"/>
        <w:rPr>
          <w:sz w:val="28"/>
          <w:szCs w:val="28"/>
          <w:lang w:eastAsia="ar-SA"/>
        </w:rPr>
      </w:pPr>
      <w:r w:rsidRPr="00562F38">
        <w:rPr>
          <w:sz w:val="28"/>
          <w:szCs w:val="28"/>
          <w:lang w:eastAsia="ar-SA"/>
        </w:rPr>
        <w:t>учета выдачи персональных данных организациям и  государственным органам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6"/>
        <w:gridCol w:w="1715"/>
        <w:gridCol w:w="1672"/>
        <w:gridCol w:w="2123"/>
        <w:gridCol w:w="2669"/>
      </w:tblGrid>
      <w:tr w:rsidR="00ED5EC8" w:rsidRPr="00CA53E4" w:rsidTr="0003377F">
        <w:tc>
          <w:tcPr>
            <w:tcW w:w="1676" w:type="dxa"/>
          </w:tcPr>
          <w:p w:rsidR="00ED5EC8" w:rsidRPr="00CA53E4" w:rsidRDefault="00ED5EC8" w:rsidP="0003377F">
            <w:pPr>
              <w:suppressAutoHyphens/>
              <w:jc w:val="center"/>
              <w:rPr>
                <w:sz w:val="22"/>
                <w:szCs w:val="22"/>
                <w:lang w:eastAsia="ar-SA"/>
              </w:rPr>
            </w:pPr>
            <w:r w:rsidRPr="00CA53E4">
              <w:rPr>
                <w:sz w:val="22"/>
                <w:szCs w:val="22"/>
                <w:lang w:eastAsia="ar-SA"/>
              </w:rPr>
              <w:t>Дата и номер поступившего  запроса</w:t>
            </w:r>
          </w:p>
        </w:tc>
        <w:tc>
          <w:tcPr>
            <w:tcW w:w="1715" w:type="dxa"/>
          </w:tcPr>
          <w:p w:rsidR="00ED5EC8" w:rsidRPr="00CA53E4" w:rsidRDefault="00ED5EC8" w:rsidP="0003377F">
            <w:pPr>
              <w:suppressAutoHyphens/>
              <w:jc w:val="center"/>
              <w:rPr>
                <w:sz w:val="22"/>
                <w:szCs w:val="22"/>
                <w:lang w:eastAsia="ar-SA"/>
              </w:rPr>
            </w:pPr>
            <w:r w:rsidRPr="00CA53E4">
              <w:rPr>
                <w:sz w:val="22"/>
                <w:szCs w:val="22"/>
                <w:lang w:eastAsia="ar-SA"/>
              </w:rPr>
              <w:t>Наименование органа, направившего запрос</w:t>
            </w:r>
          </w:p>
        </w:tc>
        <w:tc>
          <w:tcPr>
            <w:tcW w:w="1672" w:type="dxa"/>
          </w:tcPr>
          <w:p w:rsidR="00ED5EC8" w:rsidRPr="00CA53E4" w:rsidRDefault="00ED5EC8" w:rsidP="0003377F">
            <w:pPr>
              <w:suppressAutoHyphens/>
              <w:jc w:val="center"/>
              <w:rPr>
                <w:sz w:val="22"/>
                <w:szCs w:val="22"/>
                <w:lang w:eastAsia="ar-SA"/>
              </w:rPr>
            </w:pPr>
            <w:r w:rsidRPr="00CA53E4">
              <w:rPr>
                <w:sz w:val="22"/>
                <w:szCs w:val="22"/>
                <w:lang w:eastAsia="ar-SA"/>
              </w:rPr>
              <w:t>Дата передачи персональных данных</w:t>
            </w:r>
          </w:p>
        </w:tc>
        <w:tc>
          <w:tcPr>
            <w:tcW w:w="2123" w:type="dxa"/>
          </w:tcPr>
          <w:p w:rsidR="00ED5EC8" w:rsidRPr="00CA53E4" w:rsidRDefault="00ED5EC8" w:rsidP="0003377F">
            <w:pPr>
              <w:suppressAutoHyphens/>
              <w:jc w:val="center"/>
              <w:rPr>
                <w:sz w:val="22"/>
                <w:szCs w:val="22"/>
                <w:lang w:eastAsia="ar-SA"/>
              </w:rPr>
            </w:pPr>
            <w:r w:rsidRPr="00CA53E4">
              <w:rPr>
                <w:sz w:val="22"/>
                <w:szCs w:val="22"/>
                <w:lang w:eastAsia="ar-SA"/>
              </w:rPr>
              <w:t>Уведомление об отказе в  предоставлении</w:t>
            </w:r>
          </w:p>
          <w:p w:rsidR="00ED5EC8" w:rsidRPr="00CA53E4" w:rsidRDefault="00ED5EC8" w:rsidP="0003377F">
            <w:pPr>
              <w:suppressAutoHyphens/>
              <w:jc w:val="center"/>
              <w:rPr>
                <w:sz w:val="22"/>
                <w:szCs w:val="22"/>
                <w:lang w:eastAsia="ar-SA"/>
              </w:rPr>
            </w:pPr>
            <w:r w:rsidRPr="00CA53E4">
              <w:rPr>
                <w:sz w:val="22"/>
                <w:szCs w:val="22"/>
                <w:lang w:eastAsia="ar-SA"/>
              </w:rPr>
              <w:t>персональных данных</w:t>
            </w:r>
          </w:p>
        </w:tc>
        <w:tc>
          <w:tcPr>
            <w:tcW w:w="2669" w:type="dxa"/>
          </w:tcPr>
          <w:p w:rsidR="00ED5EC8" w:rsidRPr="00CA53E4" w:rsidRDefault="00ED5EC8" w:rsidP="0003377F">
            <w:pPr>
              <w:suppressAutoHyphens/>
              <w:jc w:val="center"/>
              <w:rPr>
                <w:sz w:val="22"/>
                <w:szCs w:val="22"/>
                <w:lang w:eastAsia="ar-SA"/>
              </w:rPr>
            </w:pPr>
            <w:r w:rsidRPr="00CA53E4">
              <w:rPr>
                <w:sz w:val="22"/>
                <w:szCs w:val="22"/>
                <w:lang w:eastAsia="ar-SA"/>
              </w:rPr>
              <w:t xml:space="preserve">Наименование </w:t>
            </w:r>
            <w:proofErr w:type="gramStart"/>
            <w:r w:rsidRPr="00CA53E4">
              <w:rPr>
                <w:sz w:val="22"/>
                <w:szCs w:val="22"/>
                <w:lang w:eastAsia="ar-SA"/>
              </w:rPr>
              <w:t>переданных</w:t>
            </w:r>
            <w:proofErr w:type="gramEnd"/>
            <w:r w:rsidRPr="00CA53E4">
              <w:rPr>
                <w:sz w:val="22"/>
                <w:szCs w:val="22"/>
                <w:lang w:eastAsia="ar-SA"/>
              </w:rPr>
              <w:t xml:space="preserve"> персональных данных</w:t>
            </w:r>
          </w:p>
        </w:tc>
      </w:tr>
      <w:tr w:rsidR="00ED5EC8" w:rsidRPr="00CA53E4" w:rsidTr="0003377F">
        <w:tc>
          <w:tcPr>
            <w:tcW w:w="1676" w:type="dxa"/>
          </w:tcPr>
          <w:p w:rsidR="00ED5EC8" w:rsidRPr="00CA53E4" w:rsidRDefault="00ED5EC8" w:rsidP="0003377F">
            <w:pPr>
              <w:suppressAutoHyphens/>
              <w:rPr>
                <w:sz w:val="22"/>
                <w:szCs w:val="22"/>
                <w:lang w:eastAsia="ar-SA"/>
              </w:rPr>
            </w:pPr>
          </w:p>
        </w:tc>
        <w:tc>
          <w:tcPr>
            <w:tcW w:w="1715" w:type="dxa"/>
          </w:tcPr>
          <w:p w:rsidR="00ED5EC8" w:rsidRPr="00CA53E4" w:rsidRDefault="00ED5EC8" w:rsidP="0003377F">
            <w:pPr>
              <w:suppressAutoHyphens/>
              <w:rPr>
                <w:sz w:val="22"/>
                <w:szCs w:val="22"/>
                <w:lang w:eastAsia="ar-SA"/>
              </w:rPr>
            </w:pPr>
          </w:p>
        </w:tc>
        <w:tc>
          <w:tcPr>
            <w:tcW w:w="1672" w:type="dxa"/>
          </w:tcPr>
          <w:p w:rsidR="00ED5EC8" w:rsidRPr="00CA53E4" w:rsidRDefault="00ED5EC8" w:rsidP="0003377F">
            <w:pPr>
              <w:suppressAutoHyphens/>
              <w:rPr>
                <w:sz w:val="22"/>
                <w:szCs w:val="22"/>
                <w:lang w:eastAsia="ar-SA"/>
              </w:rPr>
            </w:pPr>
          </w:p>
        </w:tc>
        <w:tc>
          <w:tcPr>
            <w:tcW w:w="2123" w:type="dxa"/>
          </w:tcPr>
          <w:p w:rsidR="00ED5EC8" w:rsidRPr="00CA53E4" w:rsidRDefault="00ED5EC8" w:rsidP="0003377F">
            <w:pPr>
              <w:suppressAutoHyphens/>
              <w:rPr>
                <w:sz w:val="22"/>
                <w:szCs w:val="22"/>
                <w:lang w:eastAsia="ar-SA"/>
              </w:rPr>
            </w:pPr>
          </w:p>
        </w:tc>
        <w:tc>
          <w:tcPr>
            <w:tcW w:w="2669" w:type="dxa"/>
          </w:tcPr>
          <w:p w:rsidR="00ED5EC8" w:rsidRPr="00CA53E4" w:rsidRDefault="00ED5EC8" w:rsidP="0003377F">
            <w:pPr>
              <w:suppressAutoHyphens/>
              <w:rPr>
                <w:sz w:val="22"/>
                <w:szCs w:val="22"/>
                <w:lang w:eastAsia="ar-SA"/>
              </w:rPr>
            </w:pPr>
          </w:p>
        </w:tc>
      </w:tr>
      <w:tr w:rsidR="00ED5EC8" w:rsidRPr="00CA53E4" w:rsidTr="0003377F">
        <w:tc>
          <w:tcPr>
            <w:tcW w:w="1676" w:type="dxa"/>
          </w:tcPr>
          <w:p w:rsidR="00ED5EC8" w:rsidRPr="00CA53E4" w:rsidRDefault="00ED5EC8" w:rsidP="0003377F">
            <w:pPr>
              <w:suppressAutoHyphens/>
              <w:rPr>
                <w:sz w:val="22"/>
                <w:szCs w:val="22"/>
                <w:lang w:eastAsia="ar-SA"/>
              </w:rPr>
            </w:pPr>
          </w:p>
        </w:tc>
        <w:tc>
          <w:tcPr>
            <w:tcW w:w="1715" w:type="dxa"/>
          </w:tcPr>
          <w:p w:rsidR="00ED5EC8" w:rsidRPr="00CA53E4" w:rsidRDefault="00ED5EC8" w:rsidP="0003377F">
            <w:pPr>
              <w:suppressAutoHyphens/>
              <w:rPr>
                <w:sz w:val="22"/>
                <w:szCs w:val="22"/>
                <w:lang w:eastAsia="ar-SA"/>
              </w:rPr>
            </w:pPr>
          </w:p>
        </w:tc>
        <w:tc>
          <w:tcPr>
            <w:tcW w:w="1672" w:type="dxa"/>
          </w:tcPr>
          <w:p w:rsidR="00ED5EC8" w:rsidRPr="00CA53E4" w:rsidRDefault="00ED5EC8" w:rsidP="0003377F">
            <w:pPr>
              <w:suppressAutoHyphens/>
              <w:rPr>
                <w:sz w:val="22"/>
                <w:szCs w:val="22"/>
                <w:lang w:eastAsia="ar-SA"/>
              </w:rPr>
            </w:pPr>
          </w:p>
        </w:tc>
        <w:tc>
          <w:tcPr>
            <w:tcW w:w="2123" w:type="dxa"/>
          </w:tcPr>
          <w:p w:rsidR="00ED5EC8" w:rsidRPr="00CA53E4" w:rsidRDefault="00ED5EC8" w:rsidP="0003377F">
            <w:pPr>
              <w:suppressAutoHyphens/>
              <w:rPr>
                <w:sz w:val="22"/>
                <w:szCs w:val="22"/>
                <w:lang w:eastAsia="ar-SA"/>
              </w:rPr>
            </w:pPr>
          </w:p>
        </w:tc>
        <w:tc>
          <w:tcPr>
            <w:tcW w:w="2669" w:type="dxa"/>
          </w:tcPr>
          <w:p w:rsidR="00ED5EC8" w:rsidRPr="00CA53E4" w:rsidRDefault="00ED5EC8" w:rsidP="0003377F">
            <w:pPr>
              <w:suppressAutoHyphens/>
              <w:rPr>
                <w:sz w:val="22"/>
                <w:szCs w:val="22"/>
                <w:lang w:eastAsia="ar-SA"/>
              </w:rPr>
            </w:pPr>
          </w:p>
        </w:tc>
      </w:tr>
    </w:tbl>
    <w:p w:rsidR="00ED5EC8" w:rsidRPr="00562F38" w:rsidRDefault="00ED5EC8" w:rsidP="00CA53E4">
      <w:pPr>
        <w:suppressAutoHyphens/>
        <w:autoSpaceDE w:val="0"/>
        <w:rPr>
          <w:rFonts w:eastAsia="Arial"/>
          <w:sz w:val="28"/>
          <w:szCs w:val="28"/>
          <w:lang w:eastAsia="ar-SA"/>
        </w:rPr>
      </w:pPr>
    </w:p>
    <w:p w:rsidR="00ED5EC8" w:rsidRPr="00562F38" w:rsidRDefault="00ED5EC8" w:rsidP="00ED5EC8">
      <w:pPr>
        <w:suppressAutoHyphens/>
        <w:autoSpaceDE w:val="0"/>
        <w:jc w:val="center"/>
        <w:rPr>
          <w:rFonts w:eastAsia="Arial"/>
          <w:sz w:val="28"/>
          <w:szCs w:val="28"/>
          <w:lang w:eastAsia="ar-SA"/>
        </w:rPr>
      </w:pPr>
      <w:r w:rsidRPr="00562F38">
        <w:rPr>
          <w:rFonts w:eastAsia="Arial"/>
          <w:sz w:val="28"/>
          <w:szCs w:val="28"/>
          <w:lang w:eastAsia="ar-SA"/>
        </w:rPr>
        <w:t>Форма 3.</w:t>
      </w:r>
    </w:p>
    <w:p w:rsidR="00ED5EC8" w:rsidRPr="00562F38" w:rsidRDefault="00ED5EC8" w:rsidP="00ED5EC8">
      <w:pPr>
        <w:suppressAutoHyphens/>
        <w:autoSpaceDE w:val="0"/>
        <w:jc w:val="center"/>
        <w:rPr>
          <w:rFonts w:eastAsia="Arial"/>
          <w:sz w:val="28"/>
          <w:szCs w:val="28"/>
          <w:lang w:eastAsia="ar-SA"/>
        </w:rPr>
      </w:pPr>
    </w:p>
    <w:p w:rsidR="00ED5EC8" w:rsidRPr="00562F38" w:rsidRDefault="00ED5EC8" w:rsidP="00ED5EC8">
      <w:pPr>
        <w:jc w:val="center"/>
        <w:rPr>
          <w:sz w:val="28"/>
          <w:szCs w:val="28"/>
        </w:rPr>
      </w:pPr>
      <w:r w:rsidRPr="00562F38">
        <w:rPr>
          <w:sz w:val="28"/>
          <w:szCs w:val="28"/>
        </w:rPr>
        <w:t>ЖУРНАЛ</w:t>
      </w:r>
    </w:p>
    <w:p w:rsidR="00ED5EC8" w:rsidRPr="00562F38" w:rsidRDefault="00ED5EC8" w:rsidP="00ED5EC8">
      <w:pPr>
        <w:jc w:val="center"/>
        <w:rPr>
          <w:sz w:val="28"/>
          <w:szCs w:val="28"/>
        </w:rPr>
      </w:pPr>
      <w:r w:rsidRPr="00562F38">
        <w:rPr>
          <w:sz w:val="28"/>
          <w:szCs w:val="28"/>
        </w:rPr>
        <w:t>учета обращений субъектов персональных данных по вопросам обработки персональных данных</w:t>
      </w:r>
    </w:p>
    <w:tbl>
      <w:tblPr>
        <w:tblW w:w="10064" w:type="dxa"/>
        <w:tblInd w:w="40" w:type="dxa"/>
        <w:tblLayout w:type="fixed"/>
        <w:tblCellMar>
          <w:left w:w="40" w:type="dxa"/>
          <w:right w:w="40" w:type="dxa"/>
        </w:tblCellMar>
        <w:tblLook w:val="0000"/>
      </w:tblPr>
      <w:tblGrid>
        <w:gridCol w:w="567"/>
        <w:gridCol w:w="1560"/>
        <w:gridCol w:w="1275"/>
        <w:gridCol w:w="1134"/>
        <w:gridCol w:w="1559"/>
        <w:gridCol w:w="1559"/>
        <w:gridCol w:w="1559"/>
        <w:gridCol w:w="851"/>
      </w:tblGrid>
      <w:tr w:rsidR="00ED5EC8" w:rsidRPr="00CA53E4" w:rsidTr="0003377F">
        <w:trPr>
          <w:trHeight w:val="4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keepNext/>
              <w:keepLines/>
              <w:jc w:val="center"/>
              <w:rPr>
                <w:sz w:val="22"/>
                <w:szCs w:val="22"/>
              </w:rPr>
            </w:pPr>
            <w:r w:rsidRPr="00CA53E4">
              <w:rPr>
                <w:sz w:val="22"/>
                <w:szCs w:val="22"/>
              </w:rPr>
              <w:t xml:space="preserve">№ </w:t>
            </w:r>
            <w:proofErr w:type="gramStart"/>
            <w:r w:rsidRPr="00CA53E4">
              <w:rPr>
                <w:spacing w:val="8"/>
                <w:sz w:val="22"/>
                <w:szCs w:val="22"/>
              </w:rPr>
              <w:t>п</w:t>
            </w:r>
            <w:proofErr w:type="gramEnd"/>
            <w:r w:rsidRPr="00CA53E4">
              <w:rPr>
                <w:spacing w:val="8"/>
                <w:sz w:val="22"/>
                <w:szCs w:val="22"/>
              </w:rPr>
              <w:t>/п</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keepNext/>
              <w:keepLines/>
              <w:jc w:val="center"/>
              <w:rPr>
                <w:sz w:val="22"/>
                <w:szCs w:val="22"/>
              </w:rPr>
            </w:pPr>
            <w:r w:rsidRPr="00CA53E4">
              <w:rPr>
                <w:spacing w:val="-5"/>
                <w:sz w:val="22"/>
                <w:szCs w:val="22"/>
              </w:rPr>
              <w:t>Сведения о запрашивающем лице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keepNext/>
              <w:keepLines/>
              <w:jc w:val="center"/>
              <w:rPr>
                <w:sz w:val="22"/>
                <w:szCs w:val="22"/>
              </w:rPr>
            </w:pPr>
            <w:r w:rsidRPr="00CA53E4">
              <w:rPr>
                <w:spacing w:val="-6"/>
                <w:sz w:val="22"/>
                <w:szCs w:val="22"/>
              </w:rPr>
              <w:t>Краткое содержание обращения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keepNext/>
              <w:keepLines/>
              <w:jc w:val="center"/>
              <w:rPr>
                <w:sz w:val="22"/>
                <w:szCs w:val="22"/>
              </w:rPr>
            </w:pPr>
            <w:r w:rsidRPr="00CA53E4">
              <w:rPr>
                <w:spacing w:val="-3"/>
                <w:sz w:val="22"/>
                <w:szCs w:val="22"/>
              </w:rPr>
              <w:t>Цель запроса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keepNext/>
              <w:keepLines/>
              <w:jc w:val="center"/>
              <w:rPr>
                <w:spacing w:val="-2"/>
                <w:sz w:val="22"/>
                <w:szCs w:val="22"/>
              </w:rPr>
            </w:pPr>
            <w:r w:rsidRPr="00CA53E4">
              <w:rPr>
                <w:spacing w:val="-2"/>
                <w:sz w:val="22"/>
                <w:szCs w:val="22"/>
              </w:rPr>
              <w:t>Отметка о предоставлении</w:t>
            </w:r>
          </w:p>
          <w:p w:rsidR="00ED5EC8" w:rsidRPr="00CA53E4" w:rsidRDefault="00ED5EC8" w:rsidP="0003377F">
            <w:pPr>
              <w:keepNext/>
              <w:keepLines/>
              <w:jc w:val="center"/>
              <w:rPr>
                <w:sz w:val="22"/>
                <w:szCs w:val="22"/>
              </w:rPr>
            </w:pPr>
            <w:r w:rsidRPr="00CA53E4">
              <w:rPr>
                <w:spacing w:val="-2"/>
                <w:sz w:val="22"/>
                <w:szCs w:val="22"/>
              </w:rPr>
              <w:t>информации или отказе в ее предоставлении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keepNext/>
              <w:keepLines/>
              <w:jc w:val="center"/>
              <w:rPr>
                <w:spacing w:val="-5"/>
                <w:sz w:val="22"/>
                <w:szCs w:val="22"/>
              </w:rPr>
            </w:pPr>
            <w:r w:rsidRPr="00CA53E4">
              <w:rPr>
                <w:spacing w:val="-5"/>
                <w:sz w:val="22"/>
                <w:szCs w:val="22"/>
              </w:rPr>
              <w:t>Дата передачи /</w:t>
            </w:r>
          </w:p>
          <w:p w:rsidR="00ED5EC8" w:rsidRPr="00CA53E4" w:rsidRDefault="00ED5EC8" w:rsidP="0003377F">
            <w:pPr>
              <w:keepNext/>
              <w:keepLines/>
              <w:jc w:val="center"/>
              <w:rPr>
                <w:spacing w:val="-5"/>
                <w:sz w:val="22"/>
                <w:szCs w:val="22"/>
              </w:rPr>
            </w:pPr>
            <w:r w:rsidRPr="00CA53E4">
              <w:rPr>
                <w:spacing w:val="-5"/>
                <w:sz w:val="22"/>
                <w:szCs w:val="22"/>
              </w:rPr>
              <w:t>отказа в предоставлении информации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keepNext/>
              <w:keepLines/>
              <w:jc w:val="center"/>
              <w:rPr>
                <w:spacing w:val="-5"/>
                <w:sz w:val="22"/>
                <w:szCs w:val="22"/>
              </w:rPr>
            </w:pPr>
            <w:r w:rsidRPr="00CA53E4">
              <w:rPr>
                <w:spacing w:val="-5"/>
                <w:sz w:val="22"/>
                <w:szCs w:val="22"/>
              </w:rPr>
              <w:t>Подпись ответственного лица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keepNext/>
              <w:keepLines/>
              <w:jc w:val="center"/>
              <w:rPr>
                <w:spacing w:val="-5"/>
                <w:sz w:val="22"/>
                <w:szCs w:val="22"/>
              </w:rPr>
            </w:pPr>
            <w:r w:rsidRPr="00CA53E4">
              <w:rPr>
                <w:spacing w:val="-5"/>
                <w:sz w:val="22"/>
                <w:szCs w:val="22"/>
              </w:rPr>
              <w:t>Примечание</w:t>
            </w:r>
          </w:p>
        </w:tc>
      </w:tr>
      <w:tr w:rsidR="00ED5EC8" w:rsidRPr="00CA53E4" w:rsidTr="0003377F">
        <w:trPr>
          <w:trHeight w:val="4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widowControl w:val="0"/>
              <w:shd w:val="clear" w:color="auto" w:fill="FFFFFF"/>
              <w:autoSpaceDE w:val="0"/>
              <w:autoSpaceDN w:val="0"/>
              <w:adjustRightInd w:val="0"/>
              <w:ind w:firstLine="80"/>
              <w:jc w:val="center"/>
              <w:rPr>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widowControl w:val="0"/>
              <w:shd w:val="clear" w:color="auto" w:fill="FFFFFF"/>
              <w:autoSpaceDE w:val="0"/>
              <w:autoSpaceDN w:val="0"/>
              <w:adjustRightInd w:val="0"/>
              <w:ind w:firstLine="624"/>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widowControl w:val="0"/>
              <w:shd w:val="clear" w:color="auto" w:fill="FFFFFF"/>
              <w:autoSpaceDE w:val="0"/>
              <w:autoSpaceDN w:val="0"/>
              <w:adjustRightInd w:val="0"/>
              <w:ind w:firstLine="624"/>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widowControl w:val="0"/>
              <w:shd w:val="clear" w:color="auto" w:fill="FFFFFF"/>
              <w:autoSpaceDE w:val="0"/>
              <w:autoSpaceDN w:val="0"/>
              <w:adjustRightInd w:val="0"/>
              <w:ind w:firstLine="624"/>
              <w:jc w:val="center"/>
              <w:rPr>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widowControl w:val="0"/>
              <w:shd w:val="clear" w:color="auto" w:fill="FFFFFF"/>
              <w:autoSpaceDE w:val="0"/>
              <w:autoSpaceDN w:val="0"/>
              <w:adjustRightInd w:val="0"/>
              <w:ind w:left="14" w:right="19" w:firstLine="624"/>
              <w:jc w:val="both"/>
              <w:rPr>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widowControl w:val="0"/>
              <w:shd w:val="clear" w:color="auto" w:fill="FFFFFF"/>
              <w:autoSpaceDE w:val="0"/>
              <w:autoSpaceDN w:val="0"/>
              <w:adjustRightInd w:val="0"/>
              <w:ind w:firstLine="624"/>
              <w:jc w:val="center"/>
              <w:rPr>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widowControl w:val="0"/>
              <w:shd w:val="clear" w:color="auto" w:fill="FFFFFF"/>
              <w:autoSpaceDE w:val="0"/>
              <w:autoSpaceDN w:val="0"/>
              <w:adjustRightInd w:val="0"/>
              <w:ind w:right="29" w:firstLine="624"/>
              <w:jc w:val="both"/>
              <w:rPr>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widowControl w:val="0"/>
              <w:shd w:val="clear" w:color="auto" w:fill="FFFFFF"/>
              <w:autoSpaceDE w:val="0"/>
              <w:autoSpaceDN w:val="0"/>
              <w:adjustRightInd w:val="0"/>
              <w:ind w:right="29" w:firstLine="624"/>
              <w:jc w:val="both"/>
              <w:rPr>
                <w:sz w:val="22"/>
                <w:szCs w:val="22"/>
              </w:rPr>
            </w:pPr>
          </w:p>
        </w:tc>
      </w:tr>
      <w:tr w:rsidR="00ED5EC8" w:rsidRPr="00CA53E4" w:rsidTr="0003377F">
        <w:trPr>
          <w:trHeight w:val="4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widowControl w:val="0"/>
              <w:shd w:val="clear" w:color="auto" w:fill="FFFFFF"/>
              <w:autoSpaceDE w:val="0"/>
              <w:autoSpaceDN w:val="0"/>
              <w:adjustRightInd w:val="0"/>
              <w:ind w:firstLine="80"/>
              <w:jc w:val="center"/>
              <w:rPr>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widowControl w:val="0"/>
              <w:shd w:val="clear" w:color="auto" w:fill="FFFFFF"/>
              <w:autoSpaceDE w:val="0"/>
              <w:autoSpaceDN w:val="0"/>
              <w:adjustRightInd w:val="0"/>
              <w:ind w:firstLine="624"/>
              <w:jc w:val="both"/>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widowControl w:val="0"/>
              <w:shd w:val="clear" w:color="auto" w:fill="FFFFFF"/>
              <w:autoSpaceDE w:val="0"/>
              <w:autoSpaceDN w:val="0"/>
              <w:adjustRightInd w:val="0"/>
              <w:ind w:firstLine="624"/>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widowControl w:val="0"/>
              <w:shd w:val="clear" w:color="auto" w:fill="FFFFFF"/>
              <w:autoSpaceDE w:val="0"/>
              <w:autoSpaceDN w:val="0"/>
              <w:adjustRightInd w:val="0"/>
              <w:ind w:firstLine="624"/>
              <w:jc w:val="both"/>
              <w:rPr>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widowControl w:val="0"/>
              <w:shd w:val="clear" w:color="auto" w:fill="FFFFFF"/>
              <w:autoSpaceDE w:val="0"/>
              <w:autoSpaceDN w:val="0"/>
              <w:adjustRightInd w:val="0"/>
              <w:ind w:firstLine="624"/>
              <w:jc w:val="both"/>
              <w:rPr>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widowControl w:val="0"/>
              <w:shd w:val="clear" w:color="auto" w:fill="FFFFFF"/>
              <w:autoSpaceDE w:val="0"/>
              <w:autoSpaceDN w:val="0"/>
              <w:adjustRightInd w:val="0"/>
              <w:ind w:firstLine="624"/>
              <w:jc w:val="both"/>
              <w:rPr>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widowControl w:val="0"/>
              <w:shd w:val="clear" w:color="auto" w:fill="FFFFFF"/>
              <w:autoSpaceDE w:val="0"/>
              <w:autoSpaceDN w:val="0"/>
              <w:adjustRightInd w:val="0"/>
              <w:ind w:firstLine="624"/>
              <w:jc w:val="both"/>
              <w:rPr>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D5EC8" w:rsidRPr="00CA53E4" w:rsidRDefault="00ED5EC8" w:rsidP="0003377F">
            <w:pPr>
              <w:widowControl w:val="0"/>
              <w:shd w:val="clear" w:color="auto" w:fill="FFFFFF"/>
              <w:autoSpaceDE w:val="0"/>
              <w:autoSpaceDN w:val="0"/>
              <w:adjustRightInd w:val="0"/>
              <w:ind w:firstLine="624"/>
              <w:jc w:val="both"/>
              <w:rPr>
                <w:sz w:val="22"/>
                <w:szCs w:val="22"/>
              </w:rPr>
            </w:pPr>
          </w:p>
        </w:tc>
      </w:tr>
    </w:tbl>
    <w:p w:rsidR="00ED5EC8" w:rsidRPr="00562F38" w:rsidRDefault="00ED5EC8" w:rsidP="00ED5EC8">
      <w:pPr>
        <w:suppressAutoHyphens/>
        <w:autoSpaceDE w:val="0"/>
        <w:jc w:val="center"/>
        <w:rPr>
          <w:rFonts w:eastAsia="Arial"/>
          <w:sz w:val="28"/>
          <w:szCs w:val="28"/>
          <w:lang w:eastAsia="ar-SA"/>
        </w:rPr>
      </w:pPr>
      <w:r w:rsidRPr="00562F38">
        <w:rPr>
          <w:rFonts w:eastAsia="Arial"/>
          <w:sz w:val="28"/>
          <w:szCs w:val="28"/>
          <w:lang w:eastAsia="ar-SA"/>
        </w:rPr>
        <w:t>Форма 4.</w:t>
      </w:r>
    </w:p>
    <w:p w:rsidR="00ED5EC8" w:rsidRPr="00562F38" w:rsidRDefault="00ED5EC8" w:rsidP="00ED5EC8">
      <w:pPr>
        <w:suppressAutoHyphens/>
        <w:autoSpaceDE w:val="0"/>
        <w:jc w:val="center"/>
        <w:rPr>
          <w:rFonts w:eastAsia="Arial"/>
          <w:sz w:val="28"/>
          <w:szCs w:val="28"/>
          <w:lang w:eastAsia="ar-SA"/>
        </w:rPr>
      </w:pPr>
    </w:p>
    <w:p w:rsidR="00ED5EC8" w:rsidRPr="00562F38" w:rsidRDefault="00ED5EC8" w:rsidP="00ED5EC8">
      <w:pPr>
        <w:suppressAutoHyphens/>
        <w:autoSpaceDE w:val="0"/>
        <w:jc w:val="center"/>
        <w:rPr>
          <w:rFonts w:eastAsia="Arial"/>
          <w:sz w:val="28"/>
          <w:szCs w:val="28"/>
          <w:lang w:eastAsia="ar-SA"/>
        </w:rPr>
      </w:pPr>
      <w:r w:rsidRPr="00562F38">
        <w:rPr>
          <w:rFonts w:eastAsia="Arial"/>
          <w:sz w:val="28"/>
          <w:szCs w:val="28"/>
          <w:lang w:eastAsia="ar-SA"/>
        </w:rPr>
        <w:t>ЖУРНАЛ</w:t>
      </w:r>
    </w:p>
    <w:p w:rsidR="00ED5EC8" w:rsidRPr="00562F38" w:rsidRDefault="00ED5EC8" w:rsidP="00ED5EC8">
      <w:pPr>
        <w:jc w:val="center"/>
        <w:rPr>
          <w:sz w:val="28"/>
          <w:szCs w:val="28"/>
        </w:rPr>
      </w:pPr>
      <w:r w:rsidRPr="00562F38">
        <w:rPr>
          <w:sz w:val="28"/>
          <w:szCs w:val="28"/>
        </w:rPr>
        <w:t>учета съемных носителей персональных данных</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878"/>
        <w:gridCol w:w="1134"/>
        <w:gridCol w:w="1134"/>
        <w:gridCol w:w="1134"/>
        <w:gridCol w:w="993"/>
        <w:gridCol w:w="851"/>
        <w:gridCol w:w="851"/>
        <w:gridCol w:w="1134"/>
        <w:gridCol w:w="1417"/>
      </w:tblGrid>
      <w:tr w:rsidR="00ED5EC8" w:rsidRPr="00CA53E4" w:rsidTr="0003377F">
        <w:trPr>
          <w:trHeight w:val="270"/>
        </w:trPr>
        <w:tc>
          <w:tcPr>
            <w:tcW w:w="540" w:type="dxa"/>
            <w:vAlign w:val="center"/>
          </w:tcPr>
          <w:p w:rsidR="00ED5EC8" w:rsidRPr="00CA53E4" w:rsidRDefault="00ED5EC8" w:rsidP="0003377F">
            <w:pPr>
              <w:suppressAutoHyphens/>
              <w:jc w:val="center"/>
              <w:rPr>
                <w:sz w:val="20"/>
                <w:szCs w:val="20"/>
                <w:lang w:eastAsia="ar-SA"/>
              </w:rPr>
            </w:pPr>
            <w:r w:rsidRPr="00CA53E4">
              <w:rPr>
                <w:sz w:val="20"/>
                <w:szCs w:val="20"/>
                <w:lang w:eastAsia="ar-SA"/>
              </w:rPr>
              <w:t>№</w:t>
            </w:r>
          </w:p>
          <w:p w:rsidR="00ED5EC8" w:rsidRPr="00CA53E4" w:rsidRDefault="00ED5EC8" w:rsidP="0003377F">
            <w:pPr>
              <w:suppressAutoHyphens/>
              <w:jc w:val="center"/>
              <w:rPr>
                <w:sz w:val="20"/>
                <w:szCs w:val="20"/>
                <w:lang w:eastAsia="ar-SA"/>
              </w:rPr>
            </w:pPr>
            <w:proofErr w:type="gramStart"/>
            <w:r w:rsidRPr="00CA53E4">
              <w:rPr>
                <w:sz w:val="20"/>
                <w:szCs w:val="20"/>
                <w:lang w:eastAsia="ar-SA"/>
              </w:rPr>
              <w:t>п</w:t>
            </w:r>
            <w:proofErr w:type="gramEnd"/>
            <w:r w:rsidRPr="00CA53E4">
              <w:rPr>
                <w:sz w:val="20"/>
                <w:szCs w:val="20"/>
                <w:lang w:eastAsia="ar-SA"/>
              </w:rPr>
              <w:t>/п</w:t>
            </w:r>
          </w:p>
        </w:tc>
        <w:tc>
          <w:tcPr>
            <w:tcW w:w="878" w:type="dxa"/>
            <w:vAlign w:val="center"/>
          </w:tcPr>
          <w:p w:rsidR="00ED5EC8" w:rsidRPr="00CA53E4" w:rsidRDefault="00ED5EC8" w:rsidP="0003377F">
            <w:pPr>
              <w:suppressAutoHyphens/>
              <w:jc w:val="center"/>
              <w:rPr>
                <w:sz w:val="20"/>
                <w:szCs w:val="20"/>
                <w:lang w:eastAsia="ar-SA"/>
              </w:rPr>
            </w:pPr>
            <w:r w:rsidRPr="00CA53E4">
              <w:rPr>
                <w:sz w:val="20"/>
                <w:szCs w:val="20"/>
                <w:lang w:eastAsia="ar-SA"/>
              </w:rPr>
              <w:t>Регистрационный номер/ дата</w:t>
            </w:r>
          </w:p>
        </w:tc>
        <w:tc>
          <w:tcPr>
            <w:tcW w:w="1134" w:type="dxa"/>
            <w:vAlign w:val="center"/>
          </w:tcPr>
          <w:p w:rsidR="00ED5EC8" w:rsidRPr="00CA53E4" w:rsidRDefault="00ED5EC8" w:rsidP="0003377F">
            <w:pPr>
              <w:suppressAutoHyphens/>
              <w:jc w:val="center"/>
              <w:rPr>
                <w:sz w:val="20"/>
                <w:szCs w:val="20"/>
                <w:lang w:eastAsia="ar-SA"/>
              </w:rPr>
            </w:pPr>
            <w:r w:rsidRPr="00CA53E4">
              <w:rPr>
                <w:sz w:val="20"/>
                <w:szCs w:val="20"/>
                <w:lang w:eastAsia="ar-SA"/>
              </w:rPr>
              <w:t>Тип/ ёмкость машинного носителя персональных данных</w:t>
            </w:r>
          </w:p>
        </w:tc>
        <w:tc>
          <w:tcPr>
            <w:tcW w:w="1134" w:type="dxa"/>
            <w:vAlign w:val="center"/>
          </w:tcPr>
          <w:p w:rsidR="00ED5EC8" w:rsidRPr="00CA53E4" w:rsidRDefault="00ED5EC8" w:rsidP="0003377F">
            <w:pPr>
              <w:suppressAutoHyphens/>
              <w:jc w:val="center"/>
              <w:rPr>
                <w:sz w:val="20"/>
                <w:szCs w:val="20"/>
                <w:lang w:eastAsia="ar-SA"/>
              </w:rPr>
            </w:pPr>
            <w:r w:rsidRPr="00CA53E4">
              <w:rPr>
                <w:sz w:val="20"/>
                <w:szCs w:val="20"/>
                <w:lang w:eastAsia="ar-SA"/>
              </w:rPr>
              <w:t>Номер экземпляра/ количество экземпляров</w:t>
            </w:r>
          </w:p>
        </w:tc>
        <w:tc>
          <w:tcPr>
            <w:tcW w:w="1134" w:type="dxa"/>
            <w:vAlign w:val="center"/>
          </w:tcPr>
          <w:p w:rsidR="00ED5EC8" w:rsidRPr="00CA53E4" w:rsidRDefault="00ED5EC8" w:rsidP="0003377F">
            <w:pPr>
              <w:suppressAutoHyphens/>
              <w:jc w:val="center"/>
              <w:rPr>
                <w:sz w:val="20"/>
                <w:szCs w:val="20"/>
                <w:lang w:eastAsia="ar-SA"/>
              </w:rPr>
            </w:pPr>
            <w:r w:rsidRPr="00CA53E4">
              <w:rPr>
                <w:sz w:val="20"/>
                <w:szCs w:val="20"/>
                <w:lang w:eastAsia="ar-SA"/>
              </w:rPr>
              <w:t>Место установки (использования)/ дата установки</w:t>
            </w:r>
          </w:p>
        </w:tc>
        <w:tc>
          <w:tcPr>
            <w:tcW w:w="993" w:type="dxa"/>
            <w:vAlign w:val="center"/>
          </w:tcPr>
          <w:p w:rsidR="00ED5EC8" w:rsidRPr="00CA53E4" w:rsidRDefault="00ED5EC8" w:rsidP="0003377F">
            <w:pPr>
              <w:suppressAutoHyphens/>
              <w:jc w:val="center"/>
              <w:rPr>
                <w:sz w:val="20"/>
                <w:szCs w:val="20"/>
                <w:lang w:eastAsia="ar-SA"/>
              </w:rPr>
            </w:pPr>
            <w:r w:rsidRPr="00CA53E4">
              <w:rPr>
                <w:sz w:val="20"/>
                <w:szCs w:val="20"/>
                <w:lang w:eastAsia="ar-SA"/>
              </w:rPr>
              <w:t>Ответственное должностное лицо (ФИО)</w:t>
            </w:r>
          </w:p>
        </w:tc>
        <w:tc>
          <w:tcPr>
            <w:tcW w:w="851" w:type="dxa"/>
            <w:vAlign w:val="center"/>
          </w:tcPr>
          <w:p w:rsidR="00ED5EC8" w:rsidRPr="00CA53E4" w:rsidRDefault="00ED5EC8" w:rsidP="0003377F">
            <w:pPr>
              <w:suppressAutoHyphens/>
              <w:jc w:val="center"/>
              <w:rPr>
                <w:sz w:val="20"/>
                <w:szCs w:val="20"/>
                <w:lang w:eastAsia="ar-SA"/>
              </w:rPr>
            </w:pPr>
            <w:r w:rsidRPr="00CA53E4">
              <w:rPr>
                <w:sz w:val="20"/>
                <w:szCs w:val="20"/>
                <w:lang w:eastAsia="ar-SA"/>
              </w:rPr>
              <w:t>Расписка в получении (ФИО, подпись, дата)</w:t>
            </w:r>
          </w:p>
        </w:tc>
        <w:tc>
          <w:tcPr>
            <w:tcW w:w="851" w:type="dxa"/>
            <w:vAlign w:val="center"/>
          </w:tcPr>
          <w:p w:rsidR="00ED5EC8" w:rsidRPr="00CA53E4" w:rsidRDefault="00ED5EC8" w:rsidP="0003377F">
            <w:pPr>
              <w:suppressAutoHyphens/>
              <w:jc w:val="center"/>
              <w:rPr>
                <w:sz w:val="20"/>
                <w:szCs w:val="20"/>
                <w:lang w:eastAsia="ar-SA"/>
              </w:rPr>
            </w:pPr>
            <w:r w:rsidRPr="00CA53E4">
              <w:rPr>
                <w:sz w:val="20"/>
                <w:szCs w:val="20"/>
                <w:lang w:eastAsia="ar-SA"/>
              </w:rPr>
              <w:t>Расписка в обратном приеме (ФИО, подпись, дата)</w:t>
            </w:r>
          </w:p>
        </w:tc>
        <w:tc>
          <w:tcPr>
            <w:tcW w:w="1134" w:type="dxa"/>
            <w:vAlign w:val="center"/>
          </w:tcPr>
          <w:p w:rsidR="00ED5EC8" w:rsidRPr="00CA53E4" w:rsidRDefault="00ED5EC8" w:rsidP="0003377F">
            <w:pPr>
              <w:suppressAutoHyphens/>
              <w:jc w:val="center"/>
              <w:rPr>
                <w:sz w:val="20"/>
                <w:szCs w:val="20"/>
                <w:lang w:eastAsia="ar-SA"/>
              </w:rPr>
            </w:pPr>
            <w:r w:rsidRPr="00CA53E4">
              <w:rPr>
                <w:sz w:val="20"/>
                <w:szCs w:val="20"/>
                <w:lang w:eastAsia="ar-SA"/>
              </w:rPr>
              <w:t>Место хранения машинного носителя персональных данных</w:t>
            </w:r>
          </w:p>
        </w:tc>
        <w:tc>
          <w:tcPr>
            <w:tcW w:w="1417" w:type="dxa"/>
            <w:vAlign w:val="center"/>
          </w:tcPr>
          <w:p w:rsidR="00ED5EC8" w:rsidRPr="00CA53E4" w:rsidRDefault="00ED5EC8" w:rsidP="0003377F">
            <w:pPr>
              <w:suppressAutoHyphens/>
              <w:jc w:val="center"/>
              <w:rPr>
                <w:sz w:val="20"/>
                <w:szCs w:val="20"/>
                <w:lang w:eastAsia="ar-SA"/>
              </w:rPr>
            </w:pPr>
            <w:r w:rsidRPr="00CA53E4">
              <w:rPr>
                <w:sz w:val="20"/>
                <w:szCs w:val="20"/>
                <w:lang w:eastAsia="ar-SA"/>
              </w:rPr>
              <w:t>Сведения об уничтожении машинных носителей персональных данных, стирании информации (подпись, дата)</w:t>
            </w:r>
          </w:p>
        </w:tc>
      </w:tr>
      <w:tr w:rsidR="00ED5EC8" w:rsidRPr="00CA53E4" w:rsidTr="0003377F">
        <w:trPr>
          <w:trHeight w:val="270"/>
        </w:trPr>
        <w:tc>
          <w:tcPr>
            <w:tcW w:w="540" w:type="dxa"/>
          </w:tcPr>
          <w:p w:rsidR="00ED5EC8" w:rsidRPr="00CA53E4" w:rsidRDefault="00ED5EC8" w:rsidP="0003377F">
            <w:pPr>
              <w:ind w:left="5103"/>
              <w:jc w:val="both"/>
              <w:rPr>
                <w:b/>
                <w:sz w:val="20"/>
                <w:szCs w:val="20"/>
              </w:rPr>
            </w:pPr>
            <w:r w:rsidRPr="00CA53E4">
              <w:rPr>
                <w:b/>
                <w:sz w:val="20"/>
                <w:szCs w:val="20"/>
              </w:rPr>
              <w:t>1</w:t>
            </w:r>
          </w:p>
        </w:tc>
        <w:tc>
          <w:tcPr>
            <w:tcW w:w="878" w:type="dxa"/>
            <w:vAlign w:val="center"/>
          </w:tcPr>
          <w:p w:rsidR="00ED5EC8" w:rsidRPr="00CA53E4" w:rsidRDefault="00ED5EC8" w:rsidP="0003377F">
            <w:pPr>
              <w:ind w:left="5103"/>
              <w:jc w:val="both"/>
              <w:rPr>
                <w:b/>
                <w:sz w:val="20"/>
                <w:szCs w:val="20"/>
              </w:rPr>
            </w:pPr>
          </w:p>
        </w:tc>
        <w:tc>
          <w:tcPr>
            <w:tcW w:w="1134" w:type="dxa"/>
            <w:vAlign w:val="center"/>
          </w:tcPr>
          <w:p w:rsidR="00ED5EC8" w:rsidRPr="00CA53E4" w:rsidRDefault="00ED5EC8" w:rsidP="0003377F">
            <w:pPr>
              <w:ind w:left="5103"/>
              <w:jc w:val="both"/>
              <w:rPr>
                <w:b/>
                <w:sz w:val="20"/>
                <w:szCs w:val="20"/>
              </w:rPr>
            </w:pPr>
          </w:p>
        </w:tc>
        <w:tc>
          <w:tcPr>
            <w:tcW w:w="1134" w:type="dxa"/>
            <w:vAlign w:val="center"/>
          </w:tcPr>
          <w:p w:rsidR="00ED5EC8" w:rsidRPr="00CA53E4" w:rsidRDefault="00ED5EC8" w:rsidP="0003377F">
            <w:pPr>
              <w:ind w:left="5103"/>
              <w:jc w:val="both"/>
              <w:rPr>
                <w:b/>
                <w:sz w:val="20"/>
                <w:szCs w:val="20"/>
              </w:rPr>
            </w:pPr>
          </w:p>
        </w:tc>
        <w:tc>
          <w:tcPr>
            <w:tcW w:w="1134" w:type="dxa"/>
            <w:vAlign w:val="center"/>
          </w:tcPr>
          <w:p w:rsidR="00ED5EC8" w:rsidRPr="00CA53E4" w:rsidRDefault="00ED5EC8" w:rsidP="0003377F">
            <w:pPr>
              <w:ind w:left="5103"/>
              <w:jc w:val="both"/>
              <w:rPr>
                <w:b/>
                <w:sz w:val="20"/>
                <w:szCs w:val="20"/>
              </w:rPr>
            </w:pPr>
          </w:p>
        </w:tc>
        <w:tc>
          <w:tcPr>
            <w:tcW w:w="993" w:type="dxa"/>
            <w:vAlign w:val="center"/>
          </w:tcPr>
          <w:p w:rsidR="00ED5EC8" w:rsidRPr="00CA53E4" w:rsidRDefault="00ED5EC8" w:rsidP="0003377F">
            <w:pPr>
              <w:ind w:left="5103"/>
              <w:jc w:val="both"/>
              <w:rPr>
                <w:b/>
                <w:sz w:val="20"/>
                <w:szCs w:val="20"/>
              </w:rPr>
            </w:pPr>
          </w:p>
        </w:tc>
        <w:tc>
          <w:tcPr>
            <w:tcW w:w="851" w:type="dxa"/>
            <w:vAlign w:val="center"/>
          </w:tcPr>
          <w:p w:rsidR="00ED5EC8" w:rsidRPr="00CA53E4" w:rsidRDefault="00ED5EC8" w:rsidP="0003377F">
            <w:pPr>
              <w:ind w:left="5103"/>
              <w:jc w:val="both"/>
              <w:rPr>
                <w:b/>
                <w:sz w:val="20"/>
                <w:szCs w:val="20"/>
              </w:rPr>
            </w:pPr>
          </w:p>
        </w:tc>
        <w:tc>
          <w:tcPr>
            <w:tcW w:w="851" w:type="dxa"/>
            <w:vAlign w:val="center"/>
          </w:tcPr>
          <w:p w:rsidR="00ED5EC8" w:rsidRPr="00CA53E4" w:rsidRDefault="00ED5EC8" w:rsidP="0003377F">
            <w:pPr>
              <w:ind w:left="5103"/>
              <w:jc w:val="both"/>
              <w:rPr>
                <w:b/>
                <w:sz w:val="20"/>
                <w:szCs w:val="20"/>
              </w:rPr>
            </w:pPr>
          </w:p>
        </w:tc>
        <w:tc>
          <w:tcPr>
            <w:tcW w:w="1134" w:type="dxa"/>
            <w:vAlign w:val="center"/>
          </w:tcPr>
          <w:p w:rsidR="00ED5EC8" w:rsidRPr="00CA53E4" w:rsidRDefault="00ED5EC8" w:rsidP="0003377F">
            <w:pPr>
              <w:ind w:left="5103"/>
              <w:jc w:val="both"/>
              <w:rPr>
                <w:b/>
                <w:sz w:val="20"/>
                <w:szCs w:val="20"/>
              </w:rPr>
            </w:pPr>
          </w:p>
        </w:tc>
        <w:tc>
          <w:tcPr>
            <w:tcW w:w="1417" w:type="dxa"/>
            <w:vAlign w:val="center"/>
          </w:tcPr>
          <w:p w:rsidR="00ED5EC8" w:rsidRPr="00CA53E4" w:rsidRDefault="00ED5EC8" w:rsidP="0003377F">
            <w:pPr>
              <w:ind w:left="5103"/>
              <w:jc w:val="both"/>
              <w:rPr>
                <w:b/>
                <w:sz w:val="20"/>
                <w:szCs w:val="20"/>
              </w:rPr>
            </w:pPr>
          </w:p>
        </w:tc>
      </w:tr>
      <w:tr w:rsidR="00ED5EC8" w:rsidRPr="00CA53E4" w:rsidTr="0003377F">
        <w:trPr>
          <w:trHeight w:val="270"/>
        </w:trPr>
        <w:tc>
          <w:tcPr>
            <w:tcW w:w="540" w:type="dxa"/>
          </w:tcPr>
          <w:p w:rsidR="00ED5EC8" w:rsidRPr="00CA53E4" w:rsidRDefault="00ED5EC8" w:rsidP="0003377F">
            <w:pPr>
              <w:ind w:left="5103"/>
              <w:jc w:val="both"/>
              <w:rPr>
                <w:b/>
                <w:sz w:val="20"/>
                <w:szCs w:val="20"/>
              </w:rPr>
            </w:pPr>
            <w:r w:rsidRPr="00CA53E4">
              <w:rPr>
                <w:b/>
                <w:sz w:val="20"/>
                <w:szCs w:val="20"/>
              </w:rPr>
              <w:t>2</w:t>
            </w:r>
          </w:p>
        </w:tc>
        <w:tc>
          <w:tcPr>
            <w:tcW w:w="878" w:type="dxa"/>
            <w:vAlign w:val="center"/>
          </w:tcPr>
          <w:p w:rsidR="00ED5EC8" w:rsidRPr="00CA53E4" w:rsidRDefault="00ED5EC8" w:rsidP="0003377F">
            <w:pPr>
              <w:ind w:left="5103"/>
              <w:jc w:val="both"/>
              <w:rPr>
                <w:b/>
                <w:sz w:val="20"/>
                <w:szCs w:val="20"/>
              </w:rPr>
            </w:pPr>
          </w:p>
        </w:tc>
        <w:tc>
          <w:tcPr>
            <w:tcW w:w="1134" w:type="dxa"/>
            <w:vAlign w:val="center"/>
          </w:tcPr>
          <w:p w:rsidR="00ED5EC8" w:rsidRPr="00CA53E4" w:rsidRDefault="00ED5EC8" w:rsidP="0003377F">
            <w:pPr>
              <w:ind w:left="5103"/>
              <w:jc w:val="both"/>
              <w:rPr>
                <w:b/>
                <w:sz w:val="20"/>
                <w:szCs w:val="20"/>
              </w:rPr>
            </w:pPr>
          </w:p>
        </w:tc>
        <w:tc>
          <w:tcPr>
            <w:tcW w:w="1134" w:type="dxa"/>
            <w:vAlign w:val="center"/>
          </w:tcPr>
          <w:p w:rsidR="00ED5EC8" w:rsidRPr="00CA53E4" w:rsidRDefault="00ED5EC8" w:rsidP="0003377F">
            <w:pPr>
              <w:ind w:left="5103"/>
              <w:jc w:val="both"/>
              <w:rPr>
                <w:b/>
                <w:sz w:val="20"/>
                <w:szCs w:val="20"/>
              </w:rPr>
            </w:pPr>
          </w:p>
        </w:tc>
        <w:tc>
          <w:tcPr>
            <w:tcW w:w="1134" w:type="dxa"/>
            <w:vAlign w:val="center"/>
          </w:tcPr>
          <w:p w:rsidR="00ED5EC8" w:rsidRPr="00CA53E4" w:rsidRDefault="00ED5EC8" w:rsidP="0003377F">
            <w:pPr>
              <w:ind w:left="5103"/>
              <w:jc w:val="both"/>
              <w:rPr>
                <w:b/>
                <w:sz w:val="20"/>
                <w:szCs w:val="20"/>
              </w:rPr>
            </w:pPr>
          </w:p>
        </w:tc>
        <w:tc>
          <w:tcPr>
            <w:tcW w:w="993" w:type="dxa"/>
            <w:vAlign w:val="center"/>
          </w:tcPr>
          <w:p w:rsidR="00ED5EC8" w:rsidRPr="00CA53E4" w:rsidRDefault="00ED5EC8" w:rsidP="0003377F">
            <w:pPr>
              <w:ind w:left="5103"/>
              <w:jc w:val="both"/>
              <w:rPr>
                <w:b/>
                <w:sz w:val="20"/>
                <w:szCs w:val="20"/>
              </w:rPr>
            </w:pPr>
          </w:p>
        </w:tc>
        <w:tc>
          <w:tcPr>
            <w:tcW w:w="851" w:type="dxa"/>
            <w:vAlign w:val="center"/>
          </w:tcPr>
          <w:p w:rsidR="00ED5EC8" w:rsidRPr="00CA53E4" w:rsidRDefault="00ED5EC8" w:rsidP="0003377F">
            <w:pPr>
              <w:ind w:left="5103"/>
              <w:jc w:val="both"/>
              <w:rPr>
                <w:b/>
                <w:sz w:val="20"/>
                <w:szCs w:val="20"/>
              </w:rPr>
            </w:pPr>
          </w:p>
        </w:tc>
        <w:tc>
          <w:tcPr>
            <w:tcW w:w="851" w:type="dxa"/>
            <w:vAlign w:val="center"/>
          </w:tcPr>
          <w:p w:rsidR="00ED5EC8" w:rsidRPr="00CA53E4" w:rsidRDefault="00ED5EC8" w:rsidP="0003377F">
            <w:pPr>
              <w:ind w:left="5103"/>
              <w:jc w:val="both"/>
              <w:rPr>
                <w:b/>
                <w:sz w:val="20"/>
                <w:szCs w:val="20"/>
              </w:rPr>
            </w:pPr>
          </w:p>
        </w:tc>
        <w:tc>
          <w:tcPr>
            <w:tcW w:w="1134" w:type="dxa"/>
            <w:vAlign w:val="center"/>
          </w:tcPr>
          <w:p w:rsidR="00ED5EC8" w:rsidRPr="00CA53E4" w:rsidRDefault="00ED5EC8" w:rsidP="0003377F">
            <w:pPr>
              <w:ind w:left="5103"/>
              <w:jc w:val="both"/>
              <w:rPr>
                <w:b/>
                <w:sz w:val="20"/>
                <w:szCs w:val="20"/>
              </w:rPr>
            </w:pPr>
          </w:p>
        </w:tc>
        <w:tc>
          <w:tcPr>
            <w:tcW w:w="1417" w:type="dxa"/>
            <w:vAlign w:val="center"/>
          </w:tcPr>
          <w:p w:rsidR="00ED5EC8" w:rsidRPr="00CA53E4" w:rsidRDefault="00ED5EC8" w:rsidP="0003377F">
            <w:pPr>
              <w:ind w:left="5103"/>
              <w:jc w:val="both"/>
              <w:rPr>
                <w:b/>
                <w:sz w:val="20"/>
                <w:szCs w:val="20"/>
              </w:rPr>
            </w:pPr>
          </w:p>
        </w:tc>
      </w:tr>
    </w:tbl>
    <w:p w:rsidR="0071305A" w:rsidRDefault="0071305A" w:rsidP="00CA53E4">
      <w:pPr>
        <w:suppressAutoHyphens/>
        <w:autoSpaceDE w:val="0"/>
        <w:ind w:left="6120"/>
        <w:jc w:val="right"/>
        <w:rPr>
          <w:rFonts w:eastAsia="Arial"/>
          <w:bCs/>
          <w:lang w:eastAsia="ar-SA"/>
        </w:rPr>
      </w:pPr>
    </w:p>
    <w:p w:rsidR="000E5964" w:rsidRDefault="000E5964" w:rsidP="000E5964">
      <w:pPr>
        <w:suppressAutoHyphens/>
        <w:autoSpaceDE w:val="0"/>
        <w:rPr>
          <w:rFonts w:eastAsia="Arial"/>
          <w:bCs/>
          <w:sz w:val="28"/>
          <w:szCs w:val="28"/>
          <w:lang w:eastAsia="ar-SA"/>
        </w:rPr>
      </w:pPr>
      <w:r w:rsidRPr="000E5964">
        <w:rPr>
          <w:rFonts w:eastAsia="Arial"/>
          <w:bCs/>
          <w:sz w:val="28"/>
          <w:szCs w:val="28"/>
          <w:lang w:eastAsia="ar-SA"/>
        </w:rPr>
        <w:lastRenderedPageBreak/>
        <w:t xml:space="preserve">                                         </w:t>
      </w:r>
      <w:r w:rsidR="001D1C68">
        <w:rPr>
          <w:rFonts w:eastAsia="Arial"/>
          <w:bCs/>
          <w:sz w:val="28"/>
          <w:szCs w:val="28"/>
          <w:lang w:eastAsia="ar-SA"/>
        </w:rPr>
        <w:t xml:space="preserve">                     </w:t>
      </w:r>
      <w:r w:rsidRPr="000E5964">
        <w:rPr>
          <w:rFonts w:eastAsia="Arial"/>
          <w:bCs/>
          <w:sz w:val="28"/>
          <w:szCs w:val="28"/>
          <w:lang w:eastAsia="ar-SA"/>
        </w:rPr>
        <w:t>Форма 5</w:t>
      </w:r>
      <w:r>
        <w:rPr>
          <w:rFonts w:eastAsia="Arial"/>
          <w:bCs/>
          <w:sz w:val="28"/>
          <w:szCs w:val="28"/>
          <w:lang w:eastAsia="ar-SA"/>
        </w:rPr>
        <w:t>.</w:t>
      </w:r>
    </w:p>
    <w:p w:rsidR="000E5964" w:rsidRPr="000E5964" w:rsidRDefault="000E5964" w:rsidP="000E5964">
      <w:pPr>
        <w:suppressAutoHyphens/>
        <w:autoSpaceDE w:val="0"/>
        <w:rPr>
          <w:rFonts w:eastAsia="Arial"/>
          <w:bCs/>
          <w:sz w:val="28"/>
          <w:szCs w:val="28"/>
          <w:lang w:eastAsia="ar-SA"/>
        </w:rPr>
      </w:pPr>
    </w:p>
    <w:p w:rsidR="000E5964" w:rsidRDefault="000E5964" w:rsidP="000E5964">
      <w:pPr>
        <w:suppressAutoHyphens/>
        <w:autoSpaceDE w:val="0"/>
        <w:ind w:left="567" w:hanging="567"/>
        <w:jc w:val="center"/>
        <w:rPr>
          <w:rFonts w:eastAsia="Arial"/>
          <w:bCs/>
          <w:lang w:eastAsia="ar-SA"/>
        </w:rPr>
      </w:pPr>
      <w:r w:rsidRPr="00FA3358">
        <w:rPr>
          <w:rFonts w:eastAsiaTheme="minorHAnsi"/>
          <w:sz w:val="28"/>
          <w:szCs w:val="28"/>
          <w:lang w:eastAsia="en-US"/>
        </w:rPr>
        <w:t>Журнал</w:t>
      </w:r>
      <w:r>
        <w:rPr>
          <w:rFonts w:eastAsiaTheme="minorHAnsi"/>
          <w:sz w:val="28"/>
          <w:szCs w:val="28"/>
          <w:lang w:eastAsia="en-US"/>
        </w:rPr>
        <w:t xml:space="preserve"> учета хранилищ </w:t>
      </w:r>
      <w:r w:rsidRPr="00FA3358">
        <w:rPr>
          <w:rFonts w:eastAsiaTheme="minorHAnsi"/>
          <w:sz w:val="28"/>
          <w:szCs w:val="28"/>
          <w:lang w:eastAsia="en-US"/>
        </w:rPr>
        <w:t>носителей персональных данных</w:t>
      </w:r>
      <w:r>
        <w:rPr>
          <w:rFonts w:eastAsiaTheme="minorHAnsi"/>
          <w:sz w:val="28"/>
          <w:szCs w:val="28"/>
          <w:lang w:eastAsia="en-US"/>
        </w:rPr>
        <w:t xml:space="preserve"> </w:t>
      </w:r>
      <w:r w:rsidRPr="00FA3358">
        <w:rPr>
          <w:rFonts w:eastAsiaTheme="minorHAnsi"/>
          <w:sz w:val="28"/>
          <w:szCs w:val="28"/>
          <w:lang w:eastAsia="en-US"/>
        </w:rPr>
        <w:t>органа местного самоуправления</w:t>
      </w:r>
    </w:p>
    <w:p w:rsidR="000E5964" w:rsidRDefault="000E5964" w:rsidP="001D1C68">
      <w:pPr>
        <w:suppressAutoHyphens/>
        <w:autoSpaceDE w:val="0"/>
        <w:ind w:left="6120" w:right="707"/>
        <w:jc w:val="right"/>
        <w:rPr>
          <w:rFonts w:eastAsia="Arial"/>
          <w:bCs/>
          <w:lang w:eastAsia="ar-SA"/>
        </w:rPr>
      </w:pPr>
    </w:p>
    <w:tbl>
      <w:tblPr>
        <w:tblpPr w:leftFromText="180" w:rightFromText="180" w:vertAnchor="text" w:horzAnchor="margin" w:tblpXSpec="center" w:tblpY="144"/>
        <w:tblW w:w="10673" w:type="dxa"/>
        <w:tblCellSpacing w:w="5" w:type="nil"/>
        <w:tblLayout w:type="fixed"/>
        <w:tblCellMar>
          <w:left w:w="75" w:type="dxa"/>
          <w:right w:w="75" w:type="dxa"/>
        </w:tblCellMar>
        <w:tblLook w:val="0000"/>
      </w:tblPr>
      <w:tblGrid>
        <w:gridCol w:w="502"/>
        <w:gridCol w:w="646"/>
        <w:gridCol w:w="1332"/>
        <w:gridCol w:w="1186"/>
        <w:gridCol w:w="1940"/>
        <w:gridCol w:w="970"/>
        <w:gridCol w:w="2479"/>
        <w:gridCol w:w="1618"/>
      </w:tblGrid>
      <w:tr w:rsidR="000E5964" w:rsidRPr="000E5964" w:rsidTr="000E5964">
        <w:trPr>
          <w:trHeight w:val="1492"/>
          <w:tblCellSpacing w:w="5" w:type="nil"/>
        </w:trPr>
        <w:tc>
          <w:tcPr>
            <w:tcW w:w="502" w:type="dxa"/>
            <w:tcBorders>
              <w:top w:val="single" w:sz="4" w:space="0" w:color="auto"/>
              <w:left w:val="single" w:sz="4" w:space="0" w:color="auto"/>
              <w:bottom w:val="single" w:sz="4" w:space="0" w:color="auto"/>
              <w:right w:val="single" w:sz="4" w:space="0" w:color="auto"/>
            </w:tcBorders>
          </w:tcPr>
          <w:p w:rsidR="000E5964" w:rsidRPr="000E5964" w:rsidRDefault="000E5964" w:rsidP="000E5964">
            <w:pPr>
              <w:autoSpaceDE w:val="0"/>
              <w:autoSpaceDN w:val="0"/>
              <w:adjustRightInd w:val="0"/>
              <w:jc w:val="center"/>
              <w:rPr>
                <w:rFonts w:eastAsiaTheme="minorHAnsi"/>
                <w:lang w:eastAsia="en-US"/>
              </w:rPr>
            </w:pPr>
            <w:r w:rsidRPr="000E5964">
              <w:rPr>
                <w:rFonts w:eastAsiaTheme="minorHAnsi"/>
                <w:lang w:eastAsia="en-US"/>
              </w:rPr>
              <w:t xml:space="preserve">№ </w:t>
            </w:r>
            <w:proofErr w:type="spellStart"/>
            <w:proofErr w:type="gramStart"/>
            <w:r w:rsidRPr="000E5964">
              <w:rPr>
                <w:rFonts w:eastAsiaTheme="minorHAnsi"/>
                <w:lang w:eastAsia="en-US"/>
              </w:rPr>
              <w:t>п</w:t>
            </w:r>
            <w:proofErr w:type="spellEnd"/>
            <w:proofErr w:type="gramEnd"/>
            <w:r w:rsidRPr="000E5964">
              <w:rPr>
                <w:rFonts w:eastAsiaTheme="minorHAnsi"/>
                <w:lang w:eastAsia="en-US"/>
              </w:rPr>
              <w:t>/</w:t>
            </w:r>
            <w:proofErr w:type="spellStart"/>
            <w:r w:rsidRPr="000E5964">
              <w:rPr>
                <w:rFonts w:eastAsiaTheme="minorHAnsi"/>
                <w:lang w:eastAsia="en-US"/>
              </w:rPr>
              <w:t>п</w:t>
            </w:r>
            <w:proofErr w:type="spellEnd"/>
          </w:p>
        </w:tc>
        <w:tc>
          <w:tcPr>
            <w:tcW w:w="646" w:type="dxa"/>
            <w:tcBorders>
              <w:top w:val="single" w:sz="4" w:space="0" w:color="auto"/>
              <w:left w:val="single" w:sz="4" w:space="0" w:color="auto"/>
              <w:bottom w:val="single" w:sz="4" w:space="0" w:color="auto"/>
              <w:right w:val="single" w:sz="4" w:space="0" w:color="auto"/>
            </w:tcBorders>
          </w:tcPr>
          <w:p w:rsidR="000E5964" w:rsidRPr="000E5964" w:rsidRDefault="000E5964" w:rsidP="000E5964">
            <w:pPr>
              <w:autoSpaceDE w:val="0"/>
              <w:autoSpaceDN w:val="0"/>
              <w:adjustRightInd w:val="0"/>
              <w:jc w:val="center"/>
              <w:rPr>
                <w:rFonts w:eastAsiaTheme="minorHAnsi"/>
                <w:lang w:eastAsia="en-US"/>
              </w:rPr>
            </w:pPr>
            <w:r w:rsidRPr="000E5964">
              <w:rPr>
                <w:rFonts w:eastAsiaTheme="minorHAnsi"/>
                <w:lang w:eastAsia="en-US"/>
              </w:rPr>
              <w:t>Дата учета</w:t>
            </w:r>
          </w:p>
        </w:tc>
        <w:tc>
          <w:tcPr>
            <w:tcW w:w="1332" w:type="dxa"/>
            <w:tcBorders>
              <w:top w:val="single" w:sz="4" w:space="0" w:color="auto"/>
              <w:left w:val="single" w:sz="4" w:space="0" w:color="auto"/>
              <w:bottom w:val="single" w:sz="4" w:space="0" w:color="auto"/>
              <w:right w:val="single" w:sz="4" w:space="0" w:color="auto"/>
            </w:tcBorders>
          </w:tcPr>
          <w:p w:rsidR="000E5964" w:rsidRPr="000E5964" w:rsidRDefault="000E5964" w:rsidP="000E5964">
            <w:pPr>
              <w:autoSpaceDE w:val="0"/>
              <w:autoSpaceDN w:val="0"/>
              <w:adjustRightInd w:val="0"/>
              <w:jc w:val="center"/>
              <w:rPr>
                <w:rFonts w:eastAsiaTheme="minorHAnsi"/>
                <w:lang w:eastAsia="en-US"/>
              </w:rPr>
            </w:pPr>
            <w:r w:rsidRPr="000E5964">
              <w:rPr>
                <w:rFonts w:eastAsiaTheme="minorHAnsi"/>
                <w:lang w:eastAsia="en-US"/>
              </w:rPr>
              <w:t>Наименование хранилища (сейф, шкаф)</w:t>
            </w:r>
          </w:p>
        </w:tc>
        <w:tc>
          <w:tcPr>
            <w:tcW w:w="1186" w:type="dxa"/>
            <w:tcBorders>
              <w:top w:val="single" w:sz="4" w:space="0" w:color="auto"/>
              <w:left w:val="single" w:sz="4" w:space="0" w:color="auto"/>
              <w:bottom w:val="single" w:sz="4" w:space="0" w:color="auto"/>
              <w:right w:val="single" w:sz="4" w:space="0" w:color="auto"/>
            </w:tcBorders>
          </w:tcPr>
          <w:p w:rsidR="000E5964" w:rsidRPr="000E5964" w:rsidRDefault="000E5964" w:rsidP="000E5964">
            <w:pPr>
              <w:autoSpaceDE w:val="0"/>
              <w:autoSpaceDN w:val="0"/>
              <w:adjustRightInd w:val="0"/>
              <w:jc w:val="center"/>
              <w:rPr>
                <w:rFonts w:eastAsiaTheme="minorHAnsi"/>
                <w:lang w:eastAsia="en-US"/>
              </w:rPr>
            </w:pPr>
            <w:r w:rsidRPr="000E5964">
              <w:rPr>
                <w:rFonts w:eastAsiaTheme="minorHAnsi"/>
                <w:lang w:eastAsia="en-US"/>
              </w:rPr>
              <w:t>Инвентарный номер</w:t>
            </w:r>
          </w:p>
        </w:tc>
        <w:tc>
          <w:tcPr>
            <w:tcW w:w="1940" w:type="dxa"/>
            <w:tcBorders>
              <w:top w:val="single" w:sz="4" w:space="0" w:color="auto"/>
              <w:left w:val="single" w:sz="4" w:space="0" w:color="auto"/>
              <w:bottom w:val="single" w:sz="4" w:space="0" w:color="auto"/>
              <w:right w:val="single" w:sz="4" w:space="0" w:color="auto"/>
            </w:tcBorders>
          </w:tcPr>
          <w:p w:rsidR="000E5964" w:rsidRPr="000E5964" w:rsidRDefault="000E5964" w:rsidP="000E5964">
            <w:pPr>
              <w:autoSpaceDE w:val="0"/>
              <w:autoSpaceDN w:val="0"/>
              <w:adjustRightInd w:val="0"/>
              <w:jc w:val="center"/>
              <w:rPr>
                <w:rFonts w:eastAsiaTheme="minorHAnsi"/>
                <w:lang w:eastAsia="en-US"/>
              </w:rPr>
            </w:pPr>
            <w:r w:rsidRPr="000E5964">
              <w:rPr>
                <w:rFonts w:eastAsiaTheme="minorHAnsi"/>
                <w:lang w:eastAsia="en-US"/>
              </w:rPr>
              <w:t>Местонахождение (подразделение, номер комнаты)</w:t>
            </w:r>
          </w:p>
        </w:tc>
        <w:tc>
          <w:tcPr>
            <w:tcW w:w="970" w:type="dxa"/>
            <w:tcBorders>
              <w:top w:val="single" w:sz="4" w:space="0" w:color="auto"/>
              <w:left w:val="single" w:sz="4" w:space="0" w:color="auto"/>
              <w:bottom w:val="single" w:sz="4" w:space="0" w:color="auto"/>
              <w:right w:val="single" w:sz="4" w:space="0" w:color="auto"/>
            </w:tcBorders>
          </w:tcPr>
          <w:p w:rsidR="000E5964" w:rsidRPr="000E5964" w:rsidRDefault="000E5964" w:rsidP="000E5964">
            <w:pPr>
              <w:autoSpaceDE w:val="0"/>
              <w:autoSpaceDN w:val="0"/>
              <w:adjustRightInd w:val="0"/>
              <w:jc w:val="center"/>
              <w:rPr>
                <w:rFonts w:eastAsiaTheme="minorHAnsi"/>
                <w:lang w:eastAsia="en-US"/>
              </w:rPr>
            </w:pPr>
            <w:r w:rsidRPr="000E5964">
              <w:rPr>
                <w:rFonts w:eastAsiaTheme="minorHAnsi"/>
                <w:lang w:eastAsia="en-US"/>
              </w:rPr>
              <w:t>Что находится (документы, изделия)</w:t>
            </w:r>
          </w:p>
        </w:tc>
        <w:tc>
          <w:tcPr>
            <w:tcW w:w="2479" w:type="dxa"/>
            <w:tcBorders>
              <w:top w:val="single" w:sz="4" w:space="0" w:color="auto"/>
              <w:left w:val="single" w:sz="4" w:space="0" w:color="auto"/>
              <w:bottom w:val="single" w:sz="4" w:space="0" w:color="auto"/>
              <w:right w:val="single" w:sz="4" w:space="0" w:color="auto"/>
            </w:tcBorders>
          </w:tcPr>
          <w:p w:rsidR="000E5964" w:rsidRPr="000E5964" w:rsidRDefault="000E5964" w:rsidP="000E5964">
            <w:pPr>
              <w:autoSpaceDE w:val="0"/>
              <w:autoSpaceDN w:val="0"/>
              <w:adjustRightInd w:val="0"/>
              <w:jc w:val="center"/>
              <w:rPr>
                <w:rFonts w:eastAsiaTheme="minorHAnsi"/>
                <w:lang w:eastAsia="en-US"/>
              </w:rPr>
            </w:pPr>
            <w:r w:rsidRPr="000E5964">
              <w:rPr>
                <w:rFonts w:eastAsiaTheme="minorHAnsi"/>
                <w:lang w:eastAsia="en-US"/>
              </w:rPr>
              <w:t xml:space="preserve">Ф.И.О. </w:t>
            </w:r>
            <w:proofErr w:type="gramStart"/>
            <w:r w:rsidRPr="000E5964">
              <w:rPr>
                <w:rFonts w:eastAsiaTheme="minorHAnsi"/>
                <w:lang w:eastAsia="en-US"/>
              </w:rPr>
              <w:t>ответственного</w:t>
            </w:r>
            <w:proofErr w:type="gramEnd"/>
            <w:r w:rsidRPr="000E5964">
              <w:rPr>
                <w:rFonts w:eastAsiaTheme="minorHAnsi"/>
                <w:lang w:eastAsia="en-US"/>
              </w:rPr>
              <w:t xml:space="preserve"> за сейф (шкаф)</w:t>
            </w:r>
          </w:p>
        </w:tc>
        <w:tc>
          <w:tcPr>
            <w:tcW w:w="1618" w:type="dxa"/>
            <w:tcBorders>
              <w:top w:val="single" w:sz="4" w:space="0" w:color="auto"/>
              <w:left w:val="single" w:sz="4" w:space="0" w:color="auto"/>
              <w:bottom w:val="single" w:sz="4" w:space="0" w:color="auto"/>
              <w:right w:val="single" w:sz="4" w:space="0" w:color="auto"/>
            </w:tcBorders>
          </w:tcPr>
          <w:p w:rsidR="000E5964" w:rsidRPr="000E5964" w:rsidRDefault="000E5964" w:rsidP="000E5964">
            <w:pPr>
              <w:autoSpaceDE w:val="0"/>
              <w:autoSpaceDN w:val="0"/>
              <w:adjustRightInd w:val="0"/>
              <w:jc w:val="center"/>
              <w:rPr>
                <w:rFonts w:eastAsiaTheme="minorHAnsi"/>
                <w:lang w:eastAsia="en-US"/>
              </w:rPr>
            </w:pPr>
            <w:r w:rsidRPr="000E5964">
              <w:rPr>
                <w:rFonts w:eastAsiaTheme="minorHAnsi"/>
                <w:lang w:eastAsia="en-US"/>
              </w:rPr>
              <w:t xml:space="preserve">Дата и подпись </w:t>
            </w:r>
            <w:proofErr w:type="gramStart"/>
            <w:r w:rsidRPr="000E5964">
              <w:rPr>
                <w:rFonts w:eastAsiaTheme="minorHAnsi"/>
                <w:lang w:eastAsia="en-US"/>
              </w:rPr>
              <w:t>ответственного</w:t>
            </w:r>
            <w:proofErr w:type="gramEnd"/>
          </w:p>
        </w:tc>
      </w:tr>
      <w:tr w:rsidR="000E5964" w:rsidRPr="000E5964" w:rsidTr="000E5964">
        <w:trPr>
          <w:trHeight w:val="292"/>
          <w:tblCellSpacing w:w="5" w:type="nil"/>
        </w:trPr>
        <w:tc>
          <w:tcPr>
            <w:tcW w:w="502" w:type="dxa"/>
            <w:tcBorders>
              <w:top w:val="single" w:sz="4" w:space="0" w:color="auto"/>
              <w:left w:val="single" w:sz="4" w:space="0" w:color="auto"/>
              <w:bottom w:val="single" w:sz="4" w:space="0" w:color="auto"/>
              <w:right w:val="single" w:sz="4" w:space="0" w:color="auto"/>
            </w:tcBorders>
          </w:tcPr>
          <w:p w:rsidR="000E5964" w:rsidRPr="000E5964" w:rsidRDefault="000E5964" w:rsidP="000E5964">
            <w:pPr>
              <w:autoSpaceDE w:val="0"/>
              <w:autoSpaceDN w:val="0"/>
              <w:adjustRightInd w:val="0"/>
              <w:jc w:val="center"/>
              <w:rPr>
                <w:rFonts w:eastAsiaTheme="minorHAnsi"/>
                <w:lang w:eastAsia="en-US"/>
              </w:rPr>
            </w:pPr>
            <w:r w:rsidRPr="000E5964">
              <w:rPr>
                <w:rFonts w:eastAsiaTheme="minorHAnsi"/>
                <w:lang w:eastAsia="en-US"/>
              </w:rPr>
              <w:t>1</w:t>
            </w:r>
          </w:p>
        </w:tc>
        <w:tc>
          <w:tcPr>
            <w:tcW w:w="646" w:type="dxa"/>
            <w:tcBorders>
              <w:top w:val="single" w:sz="4" w:space="0" w:color="auto"/>
              <w:left w:val="single" w:sz="4" w:space="0" w:color="auto"/>
              <w:bottom w:val="single" w:sz="4" w:space="0" w:color="auto"/>
              <w:right w:val="single" w:sz="4" w:space="0" w:color="auto"/>
            </w:tcBorders>
          </w:tcPr>
          <w:p w:rsidR="000E5964" w:rsidRPr="000E5964" w:rsidRDefault="000E5964" w:rsidP="000E5964">
            <w:pPr>
              <w:autoSpaceDE w:val="0"/>
              <w:autoSpaceDN w:val="0"/>
              <w:adjustRightInd w:val="0"/>
              <w:jc w:val="center"/>
              <w:rPr>
                <w:rFonts w:eastAsiaTheme="minorHAnsi"/>
                <w:lang w:eastAsia="en-US"/>
              </w:rPr>
            </w:pPr>
            <w:r w:rsidRPr="000E5964">
              <w:rPr>
                <w:rFonts w:eastAsiaTheme="minorHAnsi"/>
                <w:lang w:eastAsia="en-US"/>
              </w:rPr>
              <w:t>2</w:t>
            </w:r>
          </w:p>
        </w:tc>
        <w:tc>
          <w:tcPr>
            <w:tcW w:w="1332" w:type="dxa"/>
            <w:tcBorders>
              <w:top w:val="single" w:sz="4" w:space="0" w:color="auto"/>
              <w:left w:val="single" w:sz="4" w:space="0" w:color="auto"/>
              <w:bottom w:val="single" w:sz="4" w:space="0" w:color="auto"/>
              <w:right w:val="single" w:sz="4" w:space="0" w:color="auto"/>
            </w:tcBorders>
          </w:tcPr>
          <w:p w:rsidR="000E5964" w:rsidRPr="000E5964" w:rsidRDefault="000E5964" w:rsidP="000E5964">
            <w:pPr>
              <w:autoSpaceDE w:val="0"/>
              <w:autoSpaceDN w:val="0"/>
              <w:adjustRightInd w:val="0"/>
              <w:jc w:val="center"/>
              <w:rPr>
                <w:rFonts w:eastAsiaTheme="minorHAnsi"/>
                <w:lang w:eastAsia="en-US"/>
              </w:rPr>
            </w:pPr>
            <w:r w:rsidRPr="000E5964">
              <w:rPr>
                <w:rFonts w:eastAsiaTheme="minorHAnsi"/>
                <w:lang w:eastAsia="en-US"/>
              </w:rPr>
              <w:t>3</w:t>
            </w:r>
          </w:p>
        </w:tc>
        <w:tc>
          <w:tcPr>
            <w:tcW w:w="1186" w:type="dxa"/>
            <w:tcBorders>
              <w:top w:val="single" w:sz="4" w:space="0" w:color="auto"/>
              <w:left w:val="single" w:sz="4" w:space="0" w:color="auto"/>
              <w:bottom w:val="single" w:sz="4" w:space="0" w:color="auto"/>
              <w:right w:val="single" w:sz="4" w:space="0" w:color="auto"/>
            </w:tcBorders>
          </w:tcPr>
          <w:p w:rsidR="000E5964" w:rsidRPr="000E5964" w:rsidRDefault="000E5964" w:rsidP="000E5964">
            <w:pPr>
              <w:autoSpaceDE w:val="0"/>
              <w:autoSpaceDN w:val="0"/>
              <w:adjustRightInd w:val="0"/>
              <w:jc w:val="center"/>
              <w:rPr>
                <w:rFonts w:eastAsiaTheme="minorHAnsi"/>
                <w:lang w:eastAsia="en-US"/>
              </w:rPr>
            </w:pPr>
            <w:r w:rsidRPr="000E5964">
              <w:rPr>
                <w:rFonts w:eastAsiaTheme="minorHAnsi"/>
                <w:lang w:eastAsia="en-US"/>
              </w:rPr>
              <w:t>4</w:t>
            </w:r>
          </w:p>
        </w:tc>
        <w:tc>
          <w:tcPr>
            <w:tcW w:w="1940" w:type="dxa"/>
            <w:tcBorders>
              <w:top w:val="single" w:sz="4" w:space="0" w:color="auto"/>
              <w:left w:val="single" w:sz="4" w:space="0" w:color="auto"/>
              <w:bottom w:val="single" w:sz="4" w:space="0" w:color="auto"/>
              <w:right w:val="single" w:sz="4" w:space="0" w:color="auto"/>
            </w:tcBorders>
          </w:tcPr>
          <w:p w:rsidR="000E5964" w:rsidRPr="000E5964" w:rsidRDefault="000E5964" w:rsidP="000E5964">
            <w:pPr>
              <w:autoSpaceDE w:val="0"/>
              <w:autoSpaceDN w:val="0"/>
              <w:adjustRightInd w:val="0"/>
              <w:jc w:val="center"/>
              <w:rPr>
                <w:rFonts w:eastAsiaTheme="minorHAnsi"/>
                <w:lang w:eastAsia="en-US"/>
              </w:rPr>
            </w:pPr>
            <w:r w:rsidRPr="000E5964">
              <w:rPr>
                <w:rFonts w:eastAsiaTheme="minorHAnsi"/>
                <w:lang w:eastAsia="en-US"/>
              </w:rPr>
              <w:t>5</w:t>
            </w:r>
          </w:p>
        </w:tc>
        <w:tc>
          <w:tcPr>
            <w:tcW w:w="970" w:type="dxa"/>
            <w:tcBorders>
              <w:top w:val="single" w:sz="4" w:space="0" w:color="auto"/>
              <w:left w:val="single" w:sz="4" w:space="0" w:color="auto"/>
              <w:bottom w:val="single" w:sz="4" w:space="0" w:color="auto"/>
              <w:right w:val="single" w:sz="4" w:space="0" w:color="auto"/>
            </w:tcBorders>
          </w:tcPr>
          <w:p w:rsidR="000E5964" w:rsidRPr="000E5964" w:rsidRDefault="000E5964" w:rsidP="000E5964">
            <w:pPr>
              <w:autoSpaceDE w:val="0"/>
              <w:autoSpaceDN w:val="0"/>
              <w:adjustRightInd w:val="0"/>
              <w:jc w:val="center"/>
              <w:rPr>
                <w:rFonts w:eastAsiaTheme="minorHAnsi"/>
                <w:lang w:eastAsia="en-US"/>
              </w:rPr>
            </w:pPr>
            <w:r w:rsidRPr="000E5964">
              <w:rPr>
                <w:rFonts w:eastAsiaTheme="minorHAnsi"/>
                <w:lang w:eastAsia="en-US"/>
              </w:rPr>
              <w:t>6</w:t>
            </w:r>
          </w:p>
        </w:tc>
        <w:tc>
          <w:tcPr>
            <w:tcW w:w="2479" w:type="dxa"/>
            <w:tcBorders>
              <w:top w:val="single" w:sz="4" w:space="0" w:color="auto"/>
              <w:left w:val="single" w:sz="4" w:space="0" w:color="auto"/>
              <w:bottom w:val="single" w:sz="4" w:space="0" w:color="auto"/>
              <w:right w:val="single" w:sz="4" w:space="0" w:color="auto"/>
            </w:tcBorders>
          </w:tcPr>
          <w:p w:rsidR="000E5964" w:rsidRPr="000E5964" w:rsidRDefault="000E5964" w:rsidP="000E5964">
            <w:pPr>
              <w:autoSpaceDE w:val="0"/>
              <w:autoSpaceDN w:val="0"/>
              <w:adjustRightInd w:val="0"/>
              <w:jc w:val="center"/>
              <w:rPr>
                <w:rFonts w:eastAsiaTheme="minorHAnsi"/>
                <w:lang w:eastAsia="en-US"/>
              </w:rPr>
            </w:pPr>
            <w:r w:rsidRPr="000E5964">
              <w:rPr>
                <w:rFonts w:eastAsiaTheme="minorHAnsi"/>
                <w:lang w:eastAsia="en-US"/>
              </w:rPr>
              <w:t>7</w:t>
            </w:r>
          </w:p>
        </w:tc>
        <w:tc>
          <w:tcPr>
            <w:tcW w:w="1618" w:type="dxa"/>
            <w:tcBorders>
              <w:top w:val="single" w:sz="4" w:space="0" w:color="auto"/>
              <w:left w:val="single" w:sz="4" w:space="0" w:color="auto"/>
              <w:bottom w:val="single" w:sz="4" w:space="0" w:color="auto"/>
              <w:right w:val="single" w:sz="4" w:space="0" w:color="auto"/>
            </w:tcBorders>
          </w:tcPr>
          <w:p w:rsidR="000E5964" w:rsidRPr="000E5964" w:rsidRDefault="000E5964" w:rsidP="000E5964">
            <w:pPr>
              <w:autoSpaceDE w:val="0"/>
              <w:autoSpaceDN w:val="0"/>
              <w:adjustRightInd w:val="0"/>
              <w:jc w:val="center"/>
              <w:rPr>
                <w:rFonts w:eastAsiaTheme="minorHAnsi"/>
                <w:lang w:eastAsia="en-US"/>
              </w:rPr>
            </w:pPr>
            <w:r w:rsidRPr="000E5964">
              <w:rPr>
                <w:rFonts w:eastAsiaTheme="minorHAnsi"/>
                <w:lang w:eastAsia="en-US"/>
              </w:rPr>
              <w:t>8</w:t>
            </w:r>
          </w:p>
        </w:tc>
      </w:tr>
      <w:tr w:rsidR="000E5964" w:rsidRPr="000E5964" w:rsidTr="000E5964">
        <w:trPr>
          <w:trHeight w:val="309"/>
          <w:tblCellSpacing w:w="5" w:type="nil"/>
        </w:trPr>
        <w:tc>
          <w:tcPr>
            <w:tcW w:w="502" w:type="dxa"/>
            <w:tcBorders>
              <w:top w:val="single" w:sz="4" w:space="0" w:color="auto"/>
              <w:left w:val="single" w:sz="4" w:space="0" w:color="auto"/>
              <w:bottom w:val="single" w:sz="4" w:space="0" w:color="auto"/>
              <w:right w:val="single" w:sz="4" w:space="0" w:color="auto"/>
            </w:tcBorders>
          </w:tcPr>
          <w:p w:rsidR="000E5964" w:rsidRPr="000E5964" w:rsidRDefault="000E5964" w:rsidP="000E5964">
            <w:pPr>
              <w:autoSpaceDE w:val="0"/>
              <w:autoSpaceDN w:val="0"/>
              <w:adjustRightInd w:val="0"/>
              <w:jc w:val="center"/>
              <w:rPr>
                <w:rFonts w:eastAsiaTheme="minorHAnsi"/>
                <w:lang w:eastAsia="en-US"/>
              </w:rPr>
            </w:pPr>
          </w:p>
        </w:tc>
        <w:tc>
          <w:tcPr>
            <w:tcW w:w="646" w:type="dxa"/>
            <w:tcBorders>
              <w:top w:val="single" w:sz="4" w:space="0" w:color="auto"/>
              <w:left w:val="single" w:sz="4" w:space="0" w:color="auto"/>
              <w:bottom w:val="single" w:sz="4" w:space="0" w:color="auto"/>
              <w:right w:val="single" w:sz="4" w:space="0" w:color="auto"/>
            </w:tcBorders>
          </w:tcPr>
          <w:p w:rsidR="000E5964" w:rsidRPr="000E5964" w:rsidRDefault="000E5964" w:rsidP="000E5964">
            <w:pPr>
              <w:autoSpaceDE w:val="0"/>
              <w:autoSpaceDN w:val="0"/>
              <w:adjustRightInd w:val="0"/>
              <w:jc w:val="center"/>
              <w:rPr>
                <w:rFonts w:eastAsiaTheme="minorHAnsi"/>
                <w:lang w:eastAsia="en-US"/>
              </w:rPr>
            </w:pPr>
          </w:p>
        </w:tc>
        <w:tc>
          <w:tcPr>
            <w:tcW w:w="1332" w:type="dxa"/>
            <w:tcBorders>
              <w:top w:val="single" w:sz="4" w:space="0" w:color="auto"/>
              <w:left w:val="single" w:sz="4" w:space="0" w:color="auto"/>
              <w:bottom w:val="single" w:sz="4" w:space="0" w:color="auto"/>
              <w:right w:val="single" w:sz="4" w:space="0" w:color="auto"/>
            </w:tcBorders>
          </w:tcPr>
          <w:p w:rsidR="000E5964" w:rsidRPr="000E5964" w:rsidRDefault="000E5964" w:rsidP="000E5964">
            <w:pPr>
              <w:autoSpaceDE w:val="0"/>
              <w:autoSpaceDN w:val="0"/>
              <w:adjustRightInd w:val="0"/>
              <w:jc w:val="center"/>
              <w:rPr>
                <w:rFonts w:eastAsiaTheme="minorHAnsi"/>
                <w:lang w:eastAsia="en-US"/>
              </w:rPr>
            </w:pPr>
          </w:p>
        </w:tc>
        <w:tc>
          <w:tcPr>
            <w:tcW w:w="1186" w:type="dxa"/>
            <w:tcBorders>
              <w:top w:val="single" w:sz="4" w:space="0" w:color="auto"/>
              <w:left w:val="single" w:sz="4" w:space="0" w:color="auto"/>
              <w:bottom w:val="single" w:sz="4" w:space="0" w:color="auto"/>
              <w:right w:val="single" w:sz="4" w:space="0" w:color="auto"/>
            </w:tcBorders>
          </w:tcPr>
          <w:p w:rsidR="000E5964" w:rsidRPr="000E5964" w:rsidRDefault="000E5964" w:rsidP="000E5964">
            <w:pPr>
              <w:autoSpaceDE w:val="0"/>
              <w:autoSpaceDN w:val="0"/>
              <w:adjustRightInd w:val="0"/>
              <w:jc w:val="center"/>
              <w:rPr>
                <w:rFonts w:eastAsiaTheme="minorHAnsi"/>
                <w:lang w:eastAsia="en-US"/>
              </w:rPr>
            </w:pPr>
          </w:p>
        </w:tc>
        <w:tc>
          <w:tcPr>
            <w:tcW w:w="1940" w:type="dxa"/>
            <w:tcBorders>
              <w:top w:val="single" w:sz="4" w:space="0" w:color="auto"/>
              <w:left w:val="single" w:sz="4" w:space="0" w:color="auto"/>
              <w:bottom w:val="single" w:sz="4" w:space="0" w:color="auto"/>
              <w:right w:val="single" w:sz="4" w:space="0" w:color="auto"/>
            </w:tcBorders>
          </w:tcPr>
          <w:p w:rsidR="000E5964" w:rsidRPr="000E5964" w:rsidRDefault="000E5964" w:rsidP="000E5964">
            <w:pPr>
              <w:autoSpaceDE w:val="0"/>
              <w:autoSpaceDN w:val="0"/>
              <w:adjustRightInd w:val="0"/>
              <w:jc w:val="center"/>
              <w:rPr>
                <w:rFonts w:eastAsiaTheme="minorHAnsi"/>
                <w:lang w:eastAsia="en-US"/>
              </w:rPr>
            </w:pPr>
          </w:p>
        </w:tc>
        <w:tc>
          <w:tcPr>
            <w:tcW w:w="970" w:type="dxa"/>
            <w:tcBorders>
              <w:top w:val="single" w:sz="4" w:space="0" w:color="auto"/>
              <w:left w:val="single" w:sz="4" w:space="0" w:color="auto"/>
              <w:bottom w:val="single" w:sz="4" w:space="0" w:color="auto"/>
              <w:right w:val="single" w:sz="4" w:space="0" w:color="auto"/>
            </w:tcBorders>
          </w:tcPr>
          <w:p w:rsidR="000E5964" w:rsidRPr="000E5964" w:rsidRDefault="000E5964" w:rsidP="000E5964">
            <w:pPr>
              <w:autoSpaceDE w:val="0"/>
              <w:autoSpaceDN w:val="0"/>
              <w:adjustRightInd w:val="0"/>
              <w:jc w:val="center"/>
              <w:rPr>
                <w:rFonts w:eastAsiaTheme="minorHAnsi"/>
                <w:lang w:eastAsia="en-US"/>
              </w:rPr>
            </w:pPr>
          </w:p>
        </w:tc>
        <w:tc>
          <w:tcPr>
            <w:tcW w:w="2479" w:type="dxa"/>
            <w:tcBorders>
              <w:top w:val="single" w:sz="4" w:space="0" w:color="auto"/>
              <w:left w:val="single" w:sz="4" w:space="0" w:color="auto"/>
              <w:bottom w:val="single" w:sz="4" w:space="0" w:color="auto"/>
              <w:right w:val="single" w:sz="4" w:space="0" w:color="auto"/>
            </w:tcBorders>
          </w:tcPr>
          <w:p w:rsidR="000E5964" w:rsidRPr="000E5964" w:rsidRDefault="000E5964" w:rsidP="000E5964">
            <w:pPr>
              <w:autoSpaceDE w:val="0"/>
              <w:autoSpaceDN w:val="0"/>
              <w:adjustRightInd w:val="0"/>
              <w:jc w:val="center"/>
              <w:rPr>
                <w:rFonts w:eastAsiaTheme="minorHAnsi"/>
                <w:lang w:eastAsia="en-US"/>
              </w:rPr>
            </w:pPr>
          </w:p>
        </w:tc>
        <w:tc>
          <w:tcPr>
            <w:tcW w:w="1618" w:type="dxa"/>
            <w:tcBorders>
              <w:top w:val="single" w:sz="4" w:space="0" w:color="auto"/>
              <w:left w:val="single" w:sz="4" w:space="0" w:color="auto"/>
              <w:bottom w:val="single" w:sz="4" w:space="0" w:color="auto"/>
              <w:right w:val="single" w:sz="4" w:space="0" w:color="auto"/>
            </w:tcBorders>
          </w:tcPr>
          <w:p w:rsidR="000E5964" w:rsidRPr="000E5964" w:rsidRDefault="000E5964" w:rsidP="000E5964">
            <w:pPr>
              <w:autoSpaceDE w:val="0"/>
              <w:autoSpaceDN w:val="0"/>
              <w:adjustRightInd w:val="0"/>
              <w:jc w:val="center"/>
              <w:rPr>
                <w:rFonts w:eastAsiaTheme="minorHAnsi"/>
                <w:lang w:eastAsia="en-US"/>
              </w:rPr>
            </w:pPr>
          </w:p>
        </w:tc>
      </w:tr>
    </w:tbl>
    <w:p w:rsidR="000E5964" w:rsidRDefault="000E5964" w:rsidP="00CA53E4">
      <w:pPr>
        <w:suppressAutoHyphens/>
        <w:autoSpaceDE w:val="0"/>
        <w:ind w:left="6120"/>
        <w:jc w:val="right"/>
        <w:rPr>
          <w:rFonts w:eastAsia="Arial"/>
          <w:bCs/>
          <w:lang w:eastAsia="ar-SA"/>
        </w:rPr>
      </w:pPr>
    </w:p>
    <w:p w:rsidR="000E5964" w:rsidRDefault="000E5964" w:rsidP="00CA53E4">
      <w:pPr>
        <w:suppressAutoHyphens/>
        <w:autoSpaceDE w:val="0"/>
        <w:ind w:left="6120"/>
        <w:jc w:val="right"/>
        <w:rPr>
          <w:rFonts w:eastAsia="Arial"/>
          <w:bCs/>
          <w:lang w:eastAsia="ar-SA"/>
        </w:rPr>
      </w:pPr>
    </w:p>
    <w:p w:rsidR="000E5964" w:rsidRPr="000E5964" w:rsidRDefault="000E5964" w:rsidP="000E5964">
      <w:pPr>
        <w:suppressAutoHyphens/>
        <w:autoSpaceDE w:val="0"/>
        <w:jc w:val="center"/>
        <w:rPr>
          <w:rFonts w:eastAsia="Arial"/>
          <w:bCs/>
          <w:sz w:val="28"/>
          <w:szCs w:val="28"/>
          <w:lang w:eastAsia="ar-SA"/>
        </w:rPr>
      </w:pPr>
      <w:r w:rsidRPr="000E5964">
        <w:rPr>
          <w:rFonts w:eastAsia="Arial"/>
          <w:bCs/>
          <w:sz w:val="28"/>
          <w:szCs w:val="28"/>
          <w:lang w:eastAsia="ar-SA"/>
        </w:rPr>
        <w:t>Форма 6</w:t>
      </w:r>
    </w:p>
    <w:p w:rsidR="000E5964" w:rsidRDefault="000E5964" w:rsidP="00CA53E4">
      <w:pPr>
        <w:suppressAutoHyphens/>
        <w:autoSpaceDE w:val="0"/>
        <w:ind w:left="6120"/>
        <w:jc w:val="right"/>
        <w:rPr>
          <w:rFonts w:eastAsia="Arial"/>
          <w:bCs/>
          <w:lang w:eastAsia="ar-SA"/>
        </w:rPr>
      </w:pPr>
    </w:p>
    <w:p w:rsidR="000E5964" w:rsidRDefault="000E5964" w:rsidP="00CA53E4">
      <w:pPr>
        <w:suppressAutoHyphens/>
        <w:autoSpaceDE w:val="0"/>
        <w:ind w:left="6120"/>
        <w:jc w:val="right"/>
        <w:rPr>
          <w:rFonts w:eastAsia="Arial"/>
          <w:bCs/>
          <w:lang w:eastAsia="ar-SA"/>
        </w:rPr>
      </w:pPr>
    </w:p>
    <w:p w:rsidR="000E5964" w:rsidRDefault="000E5964" w:rsidP="000E5964">
      <w:pPr>
        <w:autoSpaceDE w:val="0"/>
        <w:autoSpaceDN w:val="0"/>
        <w:adjustRightInd w:val="0"/>
        <w:jc w:val="center"/>
        <w:rPr>
          <w:rFonts w:eastAsiaTheme="minorHAnsi"/>
          <w:sz w:val="28"/>
          <w:szCs w:val="28"/>
          <w:lang w:eastAsia="en-US"/>
        </w:rPr>
      </w:pPr>
    </w:p>
    <w:p w:rsidR="000E5964" w:rsidRPr="00F80CE1" w:rsidRDefault="000E5964" w:rsidP="000E5964">
      <w:pPr>
        <w:autoSpaceDE w:val="0"/>
        <w:autoSpaceDN w:val="0"/>
        <w:adjustRightInd w:val="0"/>
        <w:jc w:val="center"/>
        <w:rPr>
          <w:rFonts w:eastAsiaTheme="minorHAnsi"/>
          <w:sz w:val="28"/>
          <w:szCs w:val="28"/>
          <w:lang w:eastAsia="en-US"/>
        </w:rPr>
      </w:pPr>
      <w:r w:rsidRPr="00F80CE1">
        <w:rPr>
          <w:rFonts w:eastAsiaTheme="minorHAnsi"/>
          <w:sz w:val="28"/>
          <w:szCs w:val="28"/>
          <w:lang w:eastAsia="en-US"/>
        </w:rPr>
        <w:t>ЖУРНАЛ</w:t>
      </w:r>
    </w:p>
    <w:p w:rsidR="000E5964" w:rsidRPr="00F80CE1" w:rsidRDefault="000E5964" w:rsidP="000E5964">
      <w:pPr>
        <w:autoSpaceDE w:val="0"/>
        <w:autoSpaceDN w:val="0"/>
        <w:adjustRightInd w:val="0"/>
        <w:jc w:val="center"/>
        <w:rPr>
          <w:rFonts w:eastAsiaTheme="minorHAnsi"/>
          <w:sz w:val="28"/>
          <w:szCs w:val="28"/>
          <w:lang w:eastAsia="en-US"/>
        </w:rPr>
      </w:pPr>
      <w:r w:rsidRPr="00F80CE1">
        <w:rPr>
          <w:rFonts w:eastAsiaTheme="minorHAnsi"/>
          <w:sz w:val="28"/>
          <w:szCs w:val="28"/>
          <w:lang w:eastAsia="en-US"/>
        </w:rPr>
        <w:t xml:space="preserve">ознакомления работников органа местного самоуправления с </w:t>
      </w:r>
      <w:proofErr w:type="gramStart"/>
      <w:r w:rsidRPr="00F80CE1">
        <w:rPr>
          <w:rFonts w:eastAsiaTheme="minorHAnsi"/>
          <w:sz w:val="28"/>
          <w:szCs w:val="28"/>
          <w:lang w:eastAsia="en-US"/>
        </w:rPr>
        <w:t>правовыми</w:t>
      </w:r>
      <w:proofErr w:type="gramEnd"/>
    </w:p>
    <w:p w:rsidR="000E5964" w:rsidRPr="00F80CE1" w:rsidRDefault="000E5964" w:rsidP="000E5964">
      <w:pPr>
        <w:autoSpaceDE w:val="0"/>
        <w:autoSpaceDN w:val="0"/>
        <w:adjustRightInd w:val="0"/>
        <w:jc w:val="center"/>
        <w:rPr>
          <w:rFonts w:eastAsiaTheme="minorHAnsi"/>
          <w:sz w:val="28"/>
          <w:szCs w:val="28"/>
          <w:lang w:eastAsia="en-US"/>
        </w:rPr>
      </w:pPr>
      <w:r w:rsidRPr="00F80CE1">
        <w:rPr>
          <w:rFonts w:eastAsiaTheme="minorHAnsi"/>
          <w:sz w:val="28"/>
          <w:szCs w:val="28"/>
          <w:lang w:eastAsia="en-US"/>
        </w:rPr>
        <w:t>актами в сфере обработки и защиты персональных данных</w:t>
      </w:r>
    </w:p>
    <w:p w:rsidR="000E5964" w:rsidRPr="00F80CE1" w:rsidRDefault="000E5964" w:rsidP="000E5964">
      <w:pPr>
        <w:autoSpaceDE w:val="0"/>
        <w:autoSpaceDN w:val="0"/>
        <w:adjustRightInd w:val="0"/>
        <w:jc w:val="center"/>
        <w:outlineLvl w:val="0"/>
        <w:rPr>
          <w:rFonts w:eastAsiaTheme="minorHAnsi"/>
          <w:sz w:val="28"/>
          <w:szCs w:val="28"/>
          <w:lang w:eastAsia="en-US"/>
        </w:rPr>
      </w:pPr>
    </w:p>
    <w:p w:rsidR="000E5964" w:rsidRPr="00F80CE1" w:rsidRDefault="000E5964" w:rsidP="000E5964">
      <w:pPr>
        <w:autoSpaceDE w:val="0"/>
        <w:autoSpaceDN w:val="0"/>
        <w:adjustRightInd w:val="0"/>
        <w:rPr>
          <w:rFonts w:eastAsiaTheme="minorHAnsi"/>
          <w:sz w:val="28"/>
          <w:szCs w:val="28"/>
          <w:lang w:eastAsia="en-US"/>
        </w:rPr>
      </w:pPr>
      <w:r w:rsidRPr="00F80CE1">
        <w:rPr>
          <w:rFonts w:eastAsiaTheme="minorHAnsi"/>
          <w:sz w:val="28"/>
          <w:szCs w:val="28"/>
          <w:lang w:eastAsia="en-US"/>
        </w:rPr>
        <w:t xml:space="preserve">Журнал начат «__» ________ 201__ г.  </w:t>
      </w:r>
    </w:p>
    <w:p w:rsidR="000E5964" w:rsidRPr="00F80CE1" w:rsidRDefault="000E5964" w:rsidP="000E5964">
      <w:pPr>
        <w:autoSpaceDE w:val="0"/>
        <w:autoSpaceDN w:val="0"/>
        <w:adjustRightInd w:val="0"/>
        <w:jc w:val="center"/>
        <w:rPr>
          <w:rFonts w:eastAsiaTheme="minorHAnsi"/>
          <w:sz w:val="28"/>
          <w:szCs w:val="28"/>
          <w:lang w:eastAsia="en-US"/>
        </w:rPr>
      </w:pPr>
    </w:p>
    <w:tbl>
      <w:tblPr>
        <w:tblpPr w:leftFromText="180" w:rightFromText="180" w:vertAnchor="text" w:horzAnchor="page" w:tblpXSpec="center" w:tblpY="32"/>
        <w:tblW w:w="10542" w:type="dxa"/>
        <w:tblCellSpacing w:w="5" w:type="nil"/>
        <w:tblLayout w:type="fixed"/>
        <w:tblCellMar>
          <w:left w:w="75" w:type="dxa"/>
          <w:right w:w="75" w:type="dxa"/>
        </w:tblCellMar>
        <w:tblLook w:val="0000"/>
      </w:tblPr>
      <w:tblGrid>
        <w:gridCol w:w="496"/>
        <w:gridCol w:w="1778"/>
        <w:gridCol w:w="1344"/>
        <w:gridCol w:w="1240"/>
        <w:gridCol w:w="5684"/>
      </w:tblGrid>
      <w:tr w:rsidR="001D1C68" w:rsidRPr="000E5964" w:rsidTr="001D1C68">
        <w:trPr>
          <w:trHeight w:val="1202"/>
          <w:tblCellSpacing w:w="5" w:type="nil"/>
        </w:trPr>
        <w:tc>
          <w:tcPr>
            <w:tcW w:w="496" w:type="dxa"/>
            <w:tcBorders>
              <w:top w:val="single" w:sz="4" w:space="0" w:color="auto"/>
              <w:left w:val="single" w:sz="4" w:space="0" w:color="auto"/>
              <w:bottom w:val="single" w:sz="4" w:space="0" w:color="auto"/>
              <w:right w:val="single" w:sz="4" w:space="0" w:color="auto"/>
            </w:tcBorders>
          </w:tcPr>
          <w:p w:rsidR="001D1C68" w:rsidRPr="000E5964" w:rsidRDefault="001D1C68" w:rsidP="001D1C68">
            <w:pPr>
              <w:autoSpaceDE w:val="0"/>
              <w:autoSpaceDN w:val="0"/>
              <w:adjustRightInd w:val="0"/>
              <w:jc w:val="center"/>
              <w:rPr>
                <w:rFonts w:eastAsiaTheme="minorHAnsi"/>
                <w:lang w:eastAsia="en-US"/>
              </w:rPr>
            </w:pPr>
            <w:r w:rsidRPr="000E5964">
              <w:rPr>
                <w:rFonts w:eastAsiaTheme="minorHAnsi"/>
                <w:lang w:eastAsia="en-US"/>
              </w:rPr>
              <w:t xml:space="preserve">№ </w:t>
            </w:r>
            <w:proofErr w:type="spellStart"/>
            <w:proofErr w:type="gramStart"/>
            <w:r w:rsidRPr="000E5964">
              <w:rPr>
                <w:rFonts w:eastAsiaTheme="minorHAnsi"/>
                <w:lang w:eastAsia="en-US"/>
              </w:rPr>
              <w:t>п</w:t>
            </w:r>
            <w:proofErr w:type="spellEnd"/>
            <w:proofErr w:type="gramEnd"/>
            <w:r w:rsidRPr="000E5964">
              <w:rPr>
                <w:rFonts w:eastAsiaTheme="minorHAnsi"/>
                <w:lang w:eastAsia="en-US"/>
              </w:rPr>
              <w:t>/</w:t>
            </w:r>
            <w:proofErr w:type="spellStart"/>
            <w:r w:rsidRPr="000E5964">
              <w:rPr>
                <w:rFonts w:eastAsiaTheme="minorHAnsi"/>
                <w:lang w:eastAsia="en-US"/>
              </w:rPr>
              <w:t>п</w:t>
            </w:r>
            <w:proofErr w:type="spellEnd"/>
          </w:p>
        </w:tc>
        <w:tc>
          <w:tcPr>
            <w:tcW w:w="1778" w:type="dxa"/>
            <w:tcBorders>
              <w:top w:val="single" w:sz="4" w:space="0" w:color="auto"/>
              <w:left w:val="single" w:sz="4" w:space="0" w:color="auto"/>
              <w:bottom w:val="single" w:sz="4" w:space="0" w:color="auto"/>
              <w:right w:val="single" w:sz="4" w:space="0" w:color="auto"/>
            </w:tcBorders>
          </w:tcPr>
          <w:p w:rsidR="001D1C68" w:rsidRPr="000E5964" w:rsidRDefault="001D1C68" w:rsidP="001D1C68">
            <w:pPr>
              <w:autoSpaceDE w:val="0"/>
              <w:autoSpaceDN w:val="0"/>
              <w:adjustRightInd w:val="0"/>
              <w:jc w:val="center"/>
              <w:rPr>
                <w:rFonts w:eastAsiaTheme="minorHAnsi"/>
                <w:lang w:eastAsia="en-US"/>
              </w:rPr>
            </w:pPr>
            <w:r w:rsidRPr="000E5964">
              <w:rPr>
                <w:rFonts w:eastAsiaTheme="minorHAnsi"/>
                <w:lang w:eastAsia="en-US"/>
              </w:rPr>
              <w:t>Наименование нормативного правового акта</w:t>
            </w:r>
          </w:p>
        </w:tc>
        <w:tc>
          <w:tcPr>
            <w:tcW w:w="1344" w:type="dxa"/>
            <w:tcBorders>
              <w:top w:val="single" w:sz="4" w:space="0" w:color="auto"/>
              <w:left w:val="single" w:sz="4" w:space="0" w:color="auto"/>
              <w:bottom w:val="single" w:sz="4" w:space="0" w:color="auto"/>
              <w:right w:val="single" w:sz="4" w:space="0" w:color="auto"/>
            </w:tcBorders>
          </w:tcPr>
          <w:p w:rsidR="001D1C68" w:rsidRPr="000E5964" w:rsidRDefault="001D1C68" w:rsidP="001D1C68">
            <w:pPr>
              <w:autoSpaceDE w:val="0"/>
              <w:autoSpaceDN w:val="0"/>
              <w:adjustRightInd w:val="0"/>
              <w:jc w:val="center"/>
              <w:rPr>
                <w:rFonts w:eastAsiaTheme="minorHAnsi"/>
                <w:lang w:eastAsia="en-US"/>
              </w:rPr>
            </w:pPr>
            <w:r w:rsidRPr="000E5964">
              <w:rPr>
                <w:rFonts w:eastAsiaTheme="minorHAnsi"/>
                <w:lang w:eastAsia="en-US"/>
              </w:rPr>
              <w:t>Дата и номер документа</w:t>
            </w:r>
          </w:p>
        </w:tc>
        <w:tc>
          <w:tcPr>
            <w:tcW w:w="1240" w:type="dxa"/>
            <w:tcBorders>
              <w:top w:val="single" w:sz="4" w:space="0" w:color="auto"/>
              <w:left w:val="single" w:sz="4" w:space="0" w:color="auto"/>
              <w:bottom w:val="single" w:sz="4" w:space="0" w:color="auto"/>
              <w:right w:val="single" w:sz="4" w:space="0" w:color="auto"/>
            </w:tcBorders>
          </w:tcPr>
          <w:p w:rsidR="001D1C68" w:rsidRPr="000E5964" w:rsidRDefault="001D1C68" w:rsidP="001D1C68">
            <w:pPr>
              <w:autoSpaceDE w:val="0"/>
              <w:autoSpaceDN w:val="0"/>
              <w:adjustRightInd w:val="0"/>
              <w:jc w:val="center"/>
              <w:rPr>
                <w:rFonts w:eastAsiaTheme="minorHAnsi"/>
                <w:lang w:eastAsia="en-US"/>
              </w:rPr>
            </w:pPr>
            <w:r w:rsidRPr="000E5964">
              <w:rPr>
                <w:rFonts w:eastAsiaTheme="minorHAnsi"/>
                <w:lang w:eastAsia="en-US"/>
              </w:rPr>
              <w:t>Количество листов ознакомления</w:t>
            </w:r>
          </w:p>
        </w:tc>
        <w:tc>
          <w:tcPr>
            <w:tcW w:w="5684" w:type="dxa"/>
            <w:tcBorders>
              <w:top w:val="single" w:sz="4" w:space="0" w:color="auto"/>
              <w:left w:val="single" w:sz="4" w:space="0" w:color="auto"/>
              <w:bottom w:val="single" w:sz="4" w:space="0" w:color="auto"/>
              <w:right w:val="single" w:sz="4" w:space="0" w:color="auto"/>
            </w:tcBorders>
          </w:tcPr>
          <w:p w:rsidR="001D1C68" w:rsidRPr="000E5964" w:rsidRDefault="001D1C68" w:rsidP="001D1C68">
            <w:pPr>
              <w:autoSpaceDE w:val="0"/>
              <w:autoSpaceDN w:val="0"/>
              <w:adjustRightInd w:val="0"/>
              <w:jc w:val="center"/>
              <w:rPr>
                <w:rFonts w:eastAsiaTheme="minorHAnsi"/>
                <w:lang w:eastAsia="en-US"/>
              </w:rPr>
            </w:pPr>
            <w:r w:rsidRPr="000E5964">
              <w:rPr>
                <w:rFonts w:eastAsiaTheme="minorHAnsi"/>
                <w:lang w:eastAsia="en-US"/>
              </w:rPr>
              <w:t>Ф.И.О. и подпись сотрудника, проводившего ознакомление</w:t>
            </w:r>
          </w:p>
        </w:tc>
      </w:tr>
      <w:tr w:rsidR="001D1C68" w:rsidRPr="000E5964" w:rsidTr="001D1C68">
        <w:trPr>
          <w:trHeight w:val="393"/>
          <w:tblCellSpacing w:w="5" w:type="nil"/>
        </w:trPr>
        <w:tc>
          <w:tcPr>
            <w:tcW w:w="496" w:type="dxa"/>
            <w:tcBorders>
              <w:top w:val="single" w:sz="4" w:space="0" w:color="auto"/>
              <w:left w:val="single" w:sz="4" w:space="0" w:color="auto"/>
              <w:bottom w:val="single" w:sz="4" w:space="0" w:color="auto"/>
              <w:right w:val="single" w:sz="4" w:space="0" w:color="auto"/>
            </w:tcBorders>
          </w:tcPr>
          <w:p w:rsidR="001D1C68" w:rsidRPr="000E5964" w:rsidRDefault="001D1C68" w:rsidP="001D1C68">
            <w:pPr>
              <w:autoSpaceDE w:val="0"/>
              <w:autoSpaceDN w:val="0"/>
              <w:adjustRightInd w:val="0"/>
              <w:jc w:val="center"/>
              <w:rPr>
                <w:rFonts w:eastAsiaTheme="minorHAnsi"/>
                <w:lang w:eastAsia="en-US"/>
              </w:rPr>
            </w:pPr>
            <w:r w:rsidRPr="000E5964">
              <w:rPr>
                <w:rFonts w:eastAsiaTheme="minorHAnsi"/>
                <w:lang w:eastAsia="en-US"/>
              </w:rPr>
              <w:t>1</w:t>
            </w:r>
          </w:p>
        </w:tc>
        <w:tc>
          <w:tcPr>
            <w:tcW w:w="1778" w:type="dxa"/>
            <w:tcBorders>
              <w:top w:val="single" w:sz="4" w:space="0" w:color="auto"/>
              <w:left w:val="single" w:sz="4" w:space="0" w:color="auto"/>
              <w:bottom w:val="single" w:sz="4" w:space="0" w:color="auto"/>
              <w:right w:val="single" w:sz="4" w:space="0" w:color="auto"/>
            </w:tcBorders>
          </w:tcPr>
          <w:p w:rsidR="001D1C68" w:rsidRPr="000E5964" w:rsidRDefault="001D1C68" w:rsidP="001D1C68">
            <w:pPr>
              <w:autoSpaceDE w:val="0"/>
              <w:autoSpaceDN w:val="0"/>
              <w:adjustRightInd w:val="0"/>
              <w:jc w:val="center"/>
              <w:rPr>
                <w:rFonts w:eastAsiaTheme="minorHAnsi"/>
                <w:lang w:eastAsia="en-US"/>
              </w:rPr>
            </w:pPr>
            <w:r w:rsidRPr="000E5964">
              <w:rPr>
                <w:rFonts w:eastAsiaTheme="minorHAnsi"/>
                <w:lang w:eastAsia="en-US"/>
              </w:rPr>
              <w:t>2</w:t>
            </w:r>
          </w:p>
        </w:tc>
        <w:tc>
          <w:tcPr>
            <w:tcW w:w="1344" w:type="dxa"/>
            <w:tcBorders>
              <w:top w:val="single" w:sz="4" w:space="0" w:color="auto"/>
              <w:left w:val="single" w:sz="4" w:space="0" w:color="auto"/>
              <w:bottom w:val="single" w:sz="4" w:space="0" w:color="auto"/>
              <w:right w:val="single" w:sz="4" w:space="0" w:color="auto"/>
            </w:tcBorders>
          </w:tcPr>
          <w:p w:rsidR="001D1C68" w:rsidRPr="000E5964" w:rsidRDefault="001D1C68" w:rsidP="001D1C68">
            <w:pPr>
              <w:autoSpaceDE w:val="0"/>
              <w:autoSpaceDN w:val="0"/>
              <w:adjustRightInd w:val="0"/>
              <w:jc w:val="center"/>
              <w:rPr>
                <w:rFonts w:eastAsiaTheme="minorHAnsi"/>
                <w:lang w:eastAsia="en-US"/>
              </w:rPr>
            </w:pPr>
            <w:r w:rsidRPr="000E5964">
              <w:rPr>
                <w:rFonts w:eastAsiaTheme="minorHAnsi"/>
                <w:lang w:eastAsia="en-US"/>
              </w:rPr>
              <w:t>3</w:t>
            </w:r>
          </w:p>
        </w:tc>
        <w:tc>
          <w:tcPr>
            <w:tcW w:w="1240" w:type="dxa"/>
            <w:tcBorders>
              <w:top w:val="single" w:sz="4" w:space="0" w:color="auto"/>
              <w:left w:val="single" w:sz="4" w:space="0" w:color="auto"/>
              <w:bottom w:val="single" w:sz="4" w:space="0" w:color="auto"/>
              <w:right w:val="single" w:sz="4" w:space="0" w:color="auto"/>
            </w:tcBorders>
          </w:tcPr>
          <w:p w:rsidR="001D1C68" w:rsidRPr="000E5964" w:rsidRDefault="001D1C68" w:rsidP="001D1C68">
            <w:pPr>
              <w:autoSpaceDE w:val="0"/>
              <w:autoSpaceDN w:val="0"/>
              <w:adjustRightInd w:val="0"/>
              <w:jc w:val="center"/>
              <w:rPr>
                <w:rFonts w:eastAsiaTheme="minorHAnsi"/>
                <w:lang w:eastAsia="en-US"/>
              </w:rPr>
            </w:pPr>
            <w:r w:rsidRPr="000E5964">
              <w:rPr>
                <w:rFonts w:eastAsiaTheme="minorHAnsi"/>
                <w:lang w:eastAsia="en-US"/>
              </w:rPr>
              <w:t>4</w:t>
            </w:r>
          </w:p>
        </w:tc>
        <w:tc>
          <w:tcPr>
            <w:tcW w:w="5684" w:type="dxa"/>
            <w:tcBorders>
              <w:top w:val="single" w:sz="4" w:space="0" w:color="auto"/>
              <w:left w:val="single" w:sz="4" w:space="0" w:color="auto"/>
              <w:bottom w:val="single" w:sz="4" w:space="0" w:color="auto"/>
              <w:right w:val="single" w:sz="4" w:space="0" w:color="auto"/>
            </w:tcBorders>
          </w:tcPr>
          <w:p w:rsidR="001D1C68" w:rsidRPr="000E5964" w:rsidRDefault="001D1C68" w:rsidP="001D1C68">
            <w:pPr>
              <w:autoSpaceDE w:val="0"/>
              <w:autoSpaceDN w:val="0"/>
              <w:adjustRightInd w:val="0"/>
              <w:jc w:val="center"/>
              <w:rPr>
                <w:rFonts w:eastAsiaTheme="minorHAnsi"/>
                <w:lang w:eastAsia="en-US"/>
              </w:rPr>
            </w:pPr>
            <w:r w:rsidRPr="000E5964">
              <w:rPr>
                <w:rFonts w:eastAsiaTheme="minorHAnsi"/>
                <w:lang w:eastAsia="en-US"/>
              </w:rPr>
              <w:t>5</w:t>
            </w:r>
          </w:p>
        </w:tc>
      </w:tr>
      <w:tr w:rsidR="001D1C68" w:rsidRPr="000E5964" w:rsidTr="001D1C68">
        <w:trPr>
          <w:trHeight w:val="415"/>
          <w:tblCellSpacing w:w="5" w:type="nil"/>
        </w:trPr>
        <w:tc>
          <w:tcPr>
            <w:tcW w:w="496" w:type="dxa"/>
            <w:tcBorders>
              <w:top w:val="single" w:sz="4" w:space="0" w:color="auto"/>
              <w:left w:val="single" w:sz="4" w:space="0" w:color="auto"/>
              <w:bottom w:val="single" w:sz="4" w:space="0" w:color="auto"/>
              <w:right w:val="single" w:sz="4" w:space="0" w:color="auto"/>
            </w:tcBorders>
          </w:tcPr>
          <w:p w:rsidR="001D1C68" w:rsidRPr="000E5964" w:rsidRDefault="001D1C68" w:rsidP="001D1C68">
            <w:pPr>
              <w:autoSpaceDE w:val="0"/>
              <w:autoSpaceDN w:val="0"/>
              <w:adjustRightInd w:val="0"/>
              <w:jc w:val="center"/>
              <w:rPr>
                <w:rFonts w:eastAsiaTheme="minorHAnsi"/>
                <w:lang w:eastAsia="en-US"/>
              </w:rPr>
            </w:pPr>
          </w:p>
        </w:tc>
        <w:tc>
          <w:tcPr>
            <w:tcW w:w="1778" w:type="dxa"/>
            <w:tcBorders>
              <w:top w:val="single" w:sz="4" w:space="0" w:color="auto"/>
              <w:left w:val="single" w:sz="4" w:space="0" w:color="auto"/>
              <w:bottom w:val="single" w:sz="4" w:space="0" w:color="auto"/>
              <w:right w:val="single" w:sz="4" w:space="0" w:color="auto"/>
            </w:tcBorders>
          </w:tcPr>
          <w:p w:rsidR="001D1C68" w:rsidRPr="000E5964" w:rsidRDefault="001D1C68" w:rsidP="001D1C68">
            <w:pPr>
              <w:autoSpaceDE w:val="0"/>
              <w:autoSpaceDN w:val="0"/>
              <w:adjustRightInd w:val="0"/>
              <w:jc w:val="center"/>
              <w:rPr>
                <w:rFonts w:eastAsiaTheme="minorHAnsi"/>
                <w:lang w:eastAsia="en-US"/>
              </w:rPr>
            </w:pPr>
          </w:p>
        </w:tc>
        <w:tc>
          <w:tcPr>
            <w:tcW w:w="1344" w:type="dxa"/>
            <w:tcBorders>
              <w:top w:val="single" w:sz="4" w:space="0" w:color="auto"/>
              <w:left w:val="single" w:sz="4" w:space="0" w:color="auto"/>
              <w:bottom w:val="single" w:sz="4" w:space="0" w:color="auto"/>
              <w:right w:val="single" w:sz="4" w:space="0" w:color="auto"/>
            </w:tcBorders>
          </w:tcPr>
          <w:p w:rsidR="001D1C68" w:rsidRPr="000E5964" w:rsidRDefault="001D1C68" w:rsidP="001D1C68">
            <w:pPr>
              <w:autoSpaceDE w:val="0"/>
              <w:autoSpaceDN w:val="0"/>
              <w:adjustRightInd w:val="0"/>
              <w:jc w:val="center"/>
              <w:rPr>
                <w:rFonts w:eastAsiaTheme="minorHAnsi"/>
                <w:lang w:eastAsia="en-US"/>
              </w:rPr>
            </w:pPr>
          </w:p>
        </w:tc>
        <w:tc>
          <w:tcPr>
            <w:tcW w:w="1240" w:type="dxa"/>
            <w:tcBorders>
              <w:top w:val="single" w:sz="4" w:space="0" w:color="auto"/>
              <w:left w:val="single" w:sz="4" w:space="0" w:color="auto"/>
              <w:bottom w:val="single" w:sz="4" w:space="0" w:color="auto"/>
              <w:right w:val="single" w:sz="4" w:space="0" w:color="auto"/>
            </w:tcBorders>
          </w:tcPr>
          <w:p w:rsidR="001D1C68" w:rsidRPr="000E5964" w:rsidRDefault="001D1C68" w:rsidP="001D1C68">
            <w:pPr>
              <w:autoSpaceDE w:val="0"/>
              <w:autoSpaceDN w:val="0"/>
              <w:adjustRightInd w:val="0"/>
              <w:jc w:val="center"/>
              <w:rPr>
                <w:rFonts w:eastAsiaTheme="minorHAnsi"/>
                <w:lang w:eastAsia="en-US"/>
              </w:rPr>
            </w:pPr>
          </w:p>
        </w:tc>
        <w:tc>
          <w:tcPr>
            <w:tcW w:w="5684" w:type="dxa"/>
            <w:tcBorders>
              <w:top w:val="single" w:sz="4" w:space="0" w:color="auto"/>
              <w:left w:val="single" w:sz="4" w:space="0" w:color="auto"/>
              <w:bottom w:val="single" w:sz="4" w:space="0" w:color="auto"/>
              <w:right w:val="single" w:sz="4" w:space="0" w:color="auto"/>
            </w:tcBorders>
          </w:tcPr>
          <w:p w:rsidR="001D1C68" w:rsidRPr="000E5964" w:rsidRDefault="001D1C68" w:rsidP="001D1C68">
            <w:pPr>
              <w:autoSpaceDE w:val="0"/>
              <w:autoSpaceDN w:val="0"/>
              <w:adjustRightInd w:val="0"/>
              <w:jc w:val="center"/>
              <w:rPr>
                <w:rFonts w:eastAsiaTheme="minorHAnsi"/>
                <w:lang w:eastAsia="en-US"/>
              </w:rPr>
            </w:pPr>
          </w:p>
        </w:tc>
      </w:tr>
    </w:tbl>
    <w:p w:rsidR="000E5964" w:rsidRPr="00F80CE1" w:rsidRDefault="000E5964" w:rsidP="000E5964">
      <w:pPr>
        <w:autoSpaceDE w:val="0"/>
        <w:autoSpaceDN w:val="0"/>
        <w:adjustRightInd w:val="0"/>
        <w:jc w:val="center"/>
        <w:rPr>
          <w:rFonts w:eastAsiaTheme="minorHAnsi"/>
          <w:sz w:val="28"/>
          <w:szCs w:val="28"/>
          <w:lang w:eastAsia="en-US"/>
        </w:rPr>
      </w:pPr>
    </w:p>
    <w:p w:rsidR="000E5964" w:rsidRPr="00F80CE1" w:rsidRDefault="000E5964" w:rsidP="000E5964">
      <w:pPr>
        <w:autoSpaceDE w:val="0"/>
        <w:autoSpaceDN w:val="0"/>
        <w:adjustRightInd w:val="0"/>
        <w:jc w:val="center"/>
        <w:rPr>
          <w:rFonts w:eastAsiaTheme="minorHAnsi"/>
          <w:sz w:val="28"/>
          <w:szCs w:val="28"/>
          <w:lang w:eastAsia="en-US"/>
        </w:rPr>
      </w:pPr>
    </w:p>
    <w:p w:rsidR="000E5964" w:rsidRPr="00F80CE1" w:rsidRDefault="000E5964" w:rsidP="000E5964">
      <w:pPr>
        <w:autoSpaceDE w:val="0"/>
        <w:autoSpaceDN w:val="0"/>
        <w:adjustRightInd w:val="0"/>
        <w:jc w:val="both"/>
        <w:rPr>
          <w:rFonts w:eastAsiaTheme="minorHAnsi"/>
          <w:sz w:val="28"/>
          <w:szCs w:val="28"/>
          <w:lang w:eastAsia="en-US"/>
        </w:rPr>
      </w:pPr>
    </w:p>
    <w:p w:rsidR="000E5964" w:rsidRDefault="000E5964" w:rsidP="000E5964">
      <w:pPr>
        <w:autoSpaceDE w:val="0"/>
        <w:autoSpaceDN w:val="0"/>
        <w:adjustRightInd w:val="0"/>
        <w:jc w:val="both"/>
        <w:rPr>
          <w:rFonts w:eastAsiaTheme="minorHAnsi"/>
          <w:sz w:val="28"/>
          <w:szCs w:val="28"/>
          <w:lang w:eastAsia="en-US"/>
        </w:rPr>
      </w:pPr>
      <w:r w:rsidRPr="00F80CE1">
        <w:rPr>
          <w:rFonts w:eastAsiaTheme="minorHAnsi"/>
          <w:sz w:val="28"/>
          <w:szCs w:val="28"/>
          <w:lang w:eastAsia="en-US"/>
        </w:rPr>
        <w:t>Журнал завершен «__» ________ 201__ г.</w:t>
      </w:r>
    </w:p>
    <w:p w:rsidR="000E5964" w:rsidRDefault="000E5964" w:rsidP="00CA53E4">
      <w:pPr>
        <w:suppressAutoHyphens/>
        <w:autoSpaceDE w:val="0"/>
        <w:ind w:left="6120"/>
        <w:jc w:val="right"/>
        <w:rPr>
          <w:rFonts w:eastAsia="Arial"/>
          <w:bCs/>
          <w:lang w:eastAsia="ar-SA"/>
        </w:rPr>
      </w:pPr>
    </w:p>
    <w:p w:rsidR="000E5964" w:rsidRDefault="000E5964" w:rsidP="00CA53E4">
      <w:pPr>
        <w:suppressAutoHyphens/>
        <w:autoSpaceDE w:val="0"/>
        <w:ind w:left="6120"/>
        <w:jc w:val="right"/>
        <w:rPr>
          <w:rFonts w:eastAsia="Arial"/>
          <w:bCs/>
          <w:lang w:eastAsia="ar-SA"/>
        </w:rPr>
      </w:pPr>
    </w:p>
    <w:p w:rsidR="000E5964" w:rsidRDefault="000E5964" w:rsidP="00CA53E4">
      <w:pPr>
        <w:suppressAutoHyphens/>
        <w:autoSpaceDE w:val="0"/>
        <w:ind w:left="6120"/>
        <w:jc w:val="right"/>
        <w:rPr>
          <w:rFonts w:eastAsia="Arial"/>
          <w:bCs/>
          <w:lang w:eastAsia="ar-SA"/>
        </w:rPr>
      </w:pPr>
    </w:p>
    <w:p w:rsidR="000E5964" w:rsidRDefault="000E5964" w:rsidP="00CA53E4">
      <w:pPr>
        <w:suppressAutoHyphens/>
        <w:autoSpaceDE w:val="0"/>
        <w:ind w:left="6120"/>
        <w:jc w:val="right"/>
        <w:rPr>
          <w:rFonts w:eastAsia="Arial"/>
          <w:bCs/>
          <w:lang w:eastAsia="ar-SA"/>
        </w:rPr>
      </w:pPr>
    </w:p>
    <w:p w:rsidR="000E5964" w:rsidRDefault="000E5964" w:rsidP="00CA53E4">
      <w:pPr>
        <w:suppressAutoHyphens/>
        <w:autoSpaceDE w:val="0"/>
        <w:ind w:left="6120"/>
        <w:jc w:val="right"/>
        <w:rPr>
          <w:rFonts w:eastAsia="Arial"/>
          <w:bCs/>
          <w:lang w:eastAsia="ar-SA"/>
        </w:rPr>
      </w:pPr>
    </w:p>
    <w:p w:rsidR="000E5964" w:rsidRDefault="000E5964" w:rsidP="00CA53E4">
      <w:pPr>
        <w:suppressAutoHyphens/>
        <w:autoSpaceDE w:val="0"/>
        <w:ind w:left="6120"/>
        <w:jc w:val="right"/>
        <w:rPr>
          <w:rFonts w:eastAsia="Arial"/>
          <w:bCs/>
          <w:lang w:eastAsia="ar-SA"/>
        </w:rPr>
      </w:pPr>
    </w:p>
    <w:p w:rsidR="000E5964" w:rsidRDefault="000E5964" w:rsidP="00CA53E4">
      <w:pPr>
        <w:suppressAutoHyphens/>
        <w:autoSpaceDE w:val="0"/>
        <w:ind w:left="6120"/>
        <w:jc w:val="right"/>
        <w:rPr>
          <w:rFonts w:eastAsia="Arial"/>
          <w:bCs/>
          <w:lang w:eastAsia="ar-SA"/>
        </w:rPr>
      </w:pPr>
    </w:p>
    <w:p w:rsidR="000E5964" w:rsidRDefault="000E5964" w:rsidP="00CA53E4">
      <w:pPr>
        <w:suppressAutoHyphens/>
        <w:autoSpaceDE w:val="0"/>
        <w:ind w:left="6120"/>
        <w:jc w:val="right"/>
        <w:rPr>
          <w:rFonts w:eastAsia="Arial"/>
          <w:bCs/>
          <w:lang w:eastAsia="ar-SA"/>
        </w:rPr>
      </w:pPr>
    </w:p>
    <w:p w:rsidR="000E5964" w:rsidRDefault="000E5964" w:rsidP="00CA53E4">
      <w:pPr>
        <w:suppressAutoHyphens/>
        <w:autoSpaceDE w:val="0"/>
        <w:ind w:left="6120"/>
        <w:jc w:val="right"/>
        <w:rPr>
          <w:rFonts w:eastAsia="Arial"/>
          <w:bCs/>
          <w:lang w:eastAsia="ar-SA"/>
        </w:rPr>
      </w:pPr>
    </w:p>
    <w:p w:rsidR="000E5964" w:rsidRDefault="000E5964" w:rsidP="00CA53E4">
      <w:pPr>
        <w:suppressAutoHyphens/>
        <w:autoSpaceDE w:val="0"/>
        <w:ind w:left="6120"/>
        <w:jc w:val="right"/>
        <w:rPr>
          <w:rFonts w:eastAsia="Arial"/>
          <w:bCs/>
          <w:lang w:eastAsia="ar-SA"/>
        </w:rPr>
      </w:pPr>
    </w:p>
    <w:p w:rsidR="000E5964" w:rsidRDefault="000E5964" w:rsidP="00CA53E4">
      <w:pPr>
        <w:suppressAutoHyphens/>
        <w:autoSpaceDE w:val="0"/>
        <w:ind w:left="6120"/>
        <w:jc w:val="right"/>
        <w:rPr>
          <w:rFonts w:eastAsia="Arial"/>
          <w:bCs/>
          <w:lang w:eastAsia="ar-SA"/>
        </w:rPr>
      </w:pPr>
    </w:p>
    <w:p w:rsidR="000E5964" w:rsidRDefault="000E5964" w:rsidP="00CA53E4">
      <w:pPr>
        <w:suppressAutoHyphens/>
        <w:autoSpaceDE w:val="0"/>
        <w:ind w:left="6120"/>
        <w:jc w:val="right"/>
        <w:rPr>
          <w:rFonts w:eastAsia="Arial"/>
          <w:bCs/>
          <w:lang w:eastAsia="ar-SA"/>
        </w:rPr>
      </w:pPr>
    </w:p>
    <w:p w:rsidR="000E5964" w:rsidRDefault="000E5964" w:rsidP="00CA53E4">
      <w:pPr>
        <w:suppressAutoHyphens/>
        <w:autoSpaceDE w:val="0"/>
        <w:ind w:left="6120"/>
        <w:jc w:val="right"/>
        <w:rPr>
          <w:rFonts w:eastAsia="Arial"/>
          <w:bCs/>
          <w:lang w:eastAsia="ar-SA"/>
        </w:rPr>
      </w:pPr>
    </w:p>
    <w:p w:rsidR="000E5964" w:rsidRDefault="000E5964" w:rsidP="00CA53E4">
      <w:pPr>
        <w:suppressAutoHyphens/>
        <w:autoSpaceDE w:val="0"/>
        <w:ind w:left="6120"/>
        <w:jc w:val="right"/>
        <w:rPr>
          <w:rFonts w:eastAsia="Arial"/>
          <w:bCs/>
          <w:lang w:eastAsia="ar-SA"/>
        </w:rPr>
      </w:pPr>
    </w:p>
    <w:p w:rsidR="000E5964" w:rsidRDefault="000E5964" w:rsidP="00CA53E4">
      <w:pPr>
        <w:suppressAutoHyphens/>
        <w:autoSpaceDE w:val="0"/>
        <w:ind w:left="6120"/>
        <w:jc w:val="right"/>
        <w:rPr>
          <w:rFonts w:eastAsia="Arial"/>
          <w:bCs/>
          <w:lang w:eastAsia="ar-SA"/>
        </w:rPr>
      </w:pPr>
    </w:p>
    <w:p w:rsidR="000E5964" w:rsidRDefault="000E5964" w:rsidP="00CA53E4">
      <w:pPr>
        <w:suppressAutoHyphens/>
        <w:autoSpaceDE w:val="0"/>
        <w:ind w:left="6120"/>
        <w:jc w:val="right"/>
        <w:rPr>
          <w:rFonts w:eastAsia="Arial"/>
          <w:bCs/>
          <w:lang w:eastAsia="ar-SA"/>
        </w:rPr>
      </w:pPr>
    </w:p>
    <w:p w:rsidR="000E5964" w:rsidRDefault="000E5964" w:rsidP="001D1C68">
      <w:pPr>
        <w:suppressAutoHyphens/>
        <w:autoSpaceDE w:val="0"/>
        <w:rPr>
          <w:rFonts w:eastAsia="Arial"/>
          <w:bCs/>
          <w:lang w:eastAsia="ar-SA"/>
        </w:rPr>
      </w:pPr>
    </w:p>
    <w:p w:rsidR="00CA53E4" w:rsidRPr="00CA53E4" w:rsidRDefault="00CA53E4" w:rsidP="00CA53E4">
      <w:pPr>
        <w:suppressAutoHyphens/>
        <w:autoSpaceDE w:val="0"/>
        <w:ind w:left="6120"/>
        <w:jc w:val="right"/>
        <w:rPr>
          <w:rFonts w:eastAsia="Arial"/>
          <w:bCs/>
          <w:lang w:eastAsia="ar-SA"/>
        </w:rPr>
      </w:pPr>
      <w:r w:rsidRPr="00CA53E4">
        <w:rPr>
          <w:rFonts w:eastAsia="Arial"/>
          <w:bCs/>
          <w:lang w:eastAsia="ar-SA"/>
        </w:rPr>
        <w:t xml:space="preserve">Приложение № 2 </w:t>
      </w:r>
    </w:p>
    <w:p w:rsidR="00CA53E4" w:rsidRPr="00CA53E4" w:rsidRDefault="00CA53E4" w:rsidP="00CA53E4">
      <w:pPr>
        <w:tabs>
          <w:tab w:val="left" w:pos="7890"/>
        </w:tabs>
        <w:suppressAutoHyphens/>
        <w:autoSpaceDE w:val="0"/>
        <w:jc w:val="right"/>
        <w:rPr>
          <w:rFonts w:eastAsia="Arial"/>
          <w:bCs/>
          <w:lang w:eastAsia="ar-SA"/>
        </w:rPr>
      </w:pPr>
      <w:r w:rsidRPr="00CA53E4">
        <w:rPr>
          <w:rFonts w:eastAsia="Arial"/>
          <w:bCs/>
          <w:lang w:eastAsia="ar-SA"/>
        </w:rPr>
        <w:t xml:space="preserve">                                                                                     к распоряжению</w:t>
      </w:r>
      <w:r w:rsidR="00690369">
        <w:rPr>
          <w:rFonts w:eastAsia="Arial"/>
          <w:bCs/>
          <w:lang w:eastAsia="ar-SA"/>
        </w:rPr>
        <w:t xml:space="preserve"> главы</w:t>
      </w:r>
    </w:p>
    <w:p w:rsidR="00CA53E4" w:rsidRPr="00CA53E4" w:rsidRDefault="00CA53E4" w:rsidP="00CA53E4">
      <w:pPr>
        <w:tabs>
          <w:tab w:val="left" w:pos="7890"/>
        </w:tabs>
        <w:suppressAutoHyphens/>
        <w:autoSpaceDE w:val="0"/>
        <w:jc w:val="right"/>
        <w:rPr>
          <w:rFonts w:eastAsia="Arial"/>
          <w:bCs/>
          <w:lang w:eastAsia="ar-SA"/>
        </w:rPr>
      </w:pPr>
      <w:r w:rsidRPr="00CA53E4">
        <w:rPr>
          <w:rFonts w:eastAsia="Arial"/>
          <w:bCs/>
          <w:lang w:eastAsia="ar-SA"/>
        </w:rPr>
        <w:t xml:space="preserve">                                                                                     сельского поселения</w:t>
      </w:r>
      <w:r w:rsidR="00690369">
        <w:rPr>
          <w:rFonts w:eastAsia="Arial"/>
          <w:bCs/>
          <w:lang w:eastAsia="ar-SA"/>
        </w:rPr>
        <w:t xml:space="preserve"> Мутабашевский сельсовет</w:t>
      </w:r>
    </w:p>
    <w:p w:rsidR="00CA53E4" w:rsidRPr="00CA53E4" w:rsidRDefault="00CA53E4" w:rsidP="00CA53E4">
      <w:pPr>
        <w:suppressAutoHyphens/>
        <w:autoSpaceDE w:val="0"/>
        <w:jc w:val="right"/>
        <w:rPr>
          <w:rFonts w:eastAsia="Arial"/>
          <w:bCs/>
          <w:lang w:eastAsia="ar-SA"/>
        </w:rPr>
      </w:pPr>
      <w:r w:rsidRPr="00CA53E4">
        <w:rPr>
          <w:rFonts w:eastAsia="Arial"/>
          <w:bCs/>
          <w:lang w:eastAsia="ar-SA"/>
        </w:rPr>
        <w:t xml:space="preserve">                                                                                     от </w:t>
      </w:r>
      <w:r w:rsidR="00690369">
        <w:rPr>
          <w:rFonts w:eastAsia="Arial"/>
          <w:bCs/>
          <w:lang w:eastAsia="ar-SA"/>
        </w:rPr>
        <w:t xml:space="preserve"> 12 ноября </w:t>
      </w:r>
      <w:r w:rsidRPr="00CA53E4">
        <w:rPr>
          <w:rFonts w:eastAsia="Arial"/>
          <w:bCs/>
          <w:lang w:eastAsia="ar-SA"/>
        </w:rPr>
        <w:t>2018 г. №</w:t>
      </w:r>
      <w:r w:rsidR="0071305A">
        <w:rPr>
          <w:rFonts w:eastAsia="Arial"/>
          <w:bCs/>
          <w:lang w:eastAsia="ar-SA"/>
        </w:rPr>
        <w:t xml:space="preserve"> 36</w:t>
      </w:r>
      <w:r w:rsidRPr="00CA53E4">
        <w:rPr>
          <w:rFonts w:eastAsia="Arial"/>
          <w:bCs/>
          <w:lang w:eastAsia="ar-SA"/>
        </w:rPr>
        <w:t xml:space="preserve"> </w:t>
      </w:r>
    </w:p>
    <w:p w:rsidR="00CA53E4" w:rsidRPr="00562F38" w:rsidRDefault="00CA53E4" w:rsidP="00CA53E4">
      <w:pPr>
        <w:suppressAutoHyphens/>
        <w:autoSpaceDE w:val="0"/>
        <w:ind w:left="6120"/>
        <w:jc w:val="right"/>
        <w:rPr>
          <w:rFonts w:eastAsia="Arial"/>
          <w:bCs/>
          <w:sz w:val="28"/>
          <w:szCs w:val="28"/>
          <w:lang w:eastAsia="ar-SA"/>
        </w:rPr>
      </w:pPr>
    </w:p>
    <w:p w:rsidR="00CA53E4" w:rsidRPr="00562F38" w:rsidRDefault="00CA53E4" w:rsidP="00CA53E4">
      <w:pPr>
        <w:suppressAutoHyphens/>
        <w:autoSpaceDE w:val="0"/>
        <w:rPr>
          <w:rFonts w:eastAsia="Arial"/>
          <w:sz w:val="28"/>
          <w:szCs w:val="28"/>
          <w:lang w:eastAsia="ar-SA"/>
        </w:rPr>
      </w:pPr>
    </w:p>
    <w:p w:rsidR="00CA53E4" w:rsidRPr="00562F38" w:rsidRDefault="00CA53E4" w:rsidP="00CA53E4">
      <w:pPr>
        <w:suppressAutoHyphens/>
        <w:autoSpaceDE w:val="0"/>
        <w:jc w:val="center"/>
        <w:rPr>
          <w:rFonts w:eastAsia="Arial"/>
          <w:sz w:val="28"/>
          <w:szCs w:val="28"/>
          <w:lang w:eastAsia="ar-SA"/>
        </w:rPr>
      </w:pPr>
      <w:r w:rsidRPr="00562F38">
        <w:rPr>
          <w:rFonts w:eastAsia="Arial"/>
          <w:sz w:val="28"/>
          <w:szCs w:val="28"/>
          <w:lang w:eastAsia="ar-SA"/>
        </w:rPr>
        <w:t>Инструкция</w:t>
      </w:r>
    </w:p>
    <w:p w:rsidR="00CA53E4" w:rsidRPr="00562F38" w:rsidRDefault="00CA53E4" w:rsidP="00CA53E4">
      <w:pPr>
        <w:suppressAutoHyphens/>
        <w:autoSpaceDE w:val="0"/>
        <w:jc w:val="center"/>
        <w:rPr>
          <w:rFonts w:eastAsia="Arial"/>
          <w:sz w:val="28"/>
          <w:szCs w:val="28"/>
          <w:lang w:eastAsia="ar-SA"/>
        </w:rPr>
      </w:pPr>
      <w:r w:rsidRPr="00562F38">
        <w:rPr>
          <w:rFonts w:eastAsia="Arial"/>
          <w:sz w:val="28"/>
          <w:szCs w:val="28"/>
          <w:lang w:eastAsia="ar-SA"/>
        </w:rPr>
        <w:t xml:space="preserve"> пользователя информационной системы персональных данных в администрации </w:t>
      </w:r>
      <w:r w:rsidRPr="00562F38">
        <w:rPr>
          <w:rFonts w:eastAsia="Arial"/>
          <w:bCs/>
          <w:sz w:val="28"/>
          <w:szCs w:val="28"/>
          <w:lang w:eastAsia="ar-SA"/>
        </w:rPr>
        <w:t xml:space="preserve"> Сельского поселения Мутабашевский сельсовет муниципального района Аскинский район Республики Башкортостан</w:t>
      </w:r>
    </w:p>
    <w:p w:rsidR="00CA53E4" w:rsidRPr="00562F38" w:rsidRDefault="00CA53E4" w:rsidP="00CA53E4">
      <w:pPr>
        <w:rPr>
          <w:sz w:val="28"/>
          <w:szCs w:val="28"/>
        </w:rPr>
      </w:pPr>
      <w:bookmarkStart w:id="0" w:name="_Toc252626555"/>
      <w:bookmarkStart w:id="1" w:name="_Toc253223556"/>
      <w:bookmarkStart w:id="2" w:name="_Toc288235959"/>
      <w:bookmarkStart w:id="3" w:name="_Toc290306855"/>
      <w:bookmarkStart w:id="4" w:name="_Toc315110652"/>
      <w:bookmarkStart w:id="5" w:name="_Toc469738596"/>
      <w:bookmarkStart w:id="6" w:name="_Toc247461597"/>
    </w:p>
    <w:p w:rsidR="00CA53E4" w:rsidRPr="00562F38" w:rsidRDefault="00CA53E4" w:rsidP="00CA53E4">
      <w:pPr>
        <w:pStyle w:val="1"/>
      </w:pPr>
      <w:r w:rsidRPr="00562F38">
        <w:t>Сокращения</w:t>
      </w:r>
      <w:bookmarkEnd w:id="0"/>
      <w:bookmarkEnd w:id="1"/>
      <w:bookmarkEnd w:id="2"/>
      <w:bookmarkEnd w:id="3"/>
      <w:bookmarkEnd w:id="4"/>
    </w:p>
    <w:tbl>
      <w:tblPr>
        <w:tblW w:w="0" w:type="auto"/>
        <w:tblInd w:w="108" w:type="dxa"/>
        <w:tblLook w:val="01E0"/>
      </w:tblPr>
      <w:tblGrid>
        <w:gridCol w:w="1440"/>
        <w:gridCol w:w="7920"/>
      </w:tblGrid>
      <w:tr w:rsidR="00CA53E4" w:rsidRPr="00562F38" w:rsidTr="00DA245B">
        <w:tc>
          <w:tcPr>
            <w:tcW w:w="1440" w:type="dxa"/>
            <w:shd w:val="clear" w:color="auto" w:fill="auto"/>
          </w:tcPr>
          <w:p w:rsidR="00CA53E4" w:rsidRPr="00562F38" w:rsidRDefault="00CA53E4" w:rsidP="00DA245B">
            <w:pPr>
              <w:pStyle w:val="11"/>
              <w:tabs>
                <w:tab w:val="left" w:pos="1080"/>
              </w:tabs>
              <w:suppressAutoHyphens/>
              <w:spacing w:line="240" w:lineRule="auto"/>
              <w:ind w:firstLine="0"/>
              <w:rPr>
                <w:szCs w:val="28"/>
              </w:rPr>
            </w:pPr>
          </w:p>
        </w:tc>
        <w:tc>
          <w:tcPr>
            <w:tcW w:w="7920" w:type="dxa"/>
            <w:shd w:val="clear" w:color="auto" w:fill="auto"/>
          </w:tcPr>
          <w:p w:rsidR="00CA53E4" w:rsidRPr="00562F38" w:rsidRDefault="00CA53E4" w:rsidP="00DA245B">
            <w:pPr>
              <w:pStyle w:val="11"/>
              <w:tabs>
                <w:tab w:val="left" w:pos="1080"/>
              </w:tabs>
              <w:suppressAutoHyphens/>
              <w:spacing w:line="240" w:lineRule="auto"/>
              <w:ind w:firstLine="0"/>
              <w:rPr>
                <w:szCs w:val="28"/>
              </w:rPr>
            </w:pPr>
          </w:p>
        </w:tc>
      </w:tr>
      <w:tr w:rsidR="00CA53E4" w:rsidRPr="00562F38" w:rsidTr="00DA245B">
        <w:tc>
          <w:tcPr>
            <w:tcW w:w="1440" w:type="dxa"/>
            <w:shd w:val="clear" w:color="auto" w:fill="auto"/>
          </w:tcPr>
          <w:p w:rsidR="00CA53E4" w:rsidRPr="00562F38" w:rsidRDefault="00CA53E4" w:rsidP="00DA245B">
            <w:pPr>
              <w:pStyle w:val="11"/>
              <w:tabs>
                <w:tab w:val="left" w:pos="1080"/>
              </w:tabs>
              <w:suppressAutoHyphens/>
              <w:spacing w:line="240" w:lineRule="auto"/>
              <w:ind w:firstLine="0"/>
              <w:rPr>
                <w:szCs w:val="28"/>
              </w:rPr>
            </w:pPr>
            <w:r w:rsidRPr="00562F38">
              <w:rPr>
                <w:szCs w:val="28"/>
              </w:rPr>
              <w:t>АРМ</w:t>
            </w:r>
          </w:p>
        </w:tc>
        <w:tc>
          <w:tcPr>
            <w:tcW w:w="7920" w:type="dxa"/>
            <w:shd w:val="clear" w:color="auto" w:fill="auto"/>
          </w:tcPr>
          <w:p w:rsidR="00CA53E4" w:rsidRPr="00562F38" w:rsidRDefault="00CA53E4" w:rsidP="00DA245B">
            <w:pPr>
              <w:pStyle w:val="11"/>
              <w:tabs>
                <w:tab w:val="left" w:pos="1080"/>
              </w:tabs>
              <w:suppressAutoHyphens/>
              <w:spacing w:line="240" w:lineRule="auto"/>
              <w:ind w:firstLine="0"/>
              <w:rPr>
                <w:szCs w:val="28"/>
              </w:rPr>
            </w:pPr>
            <w:r w:rsidRPr="00562F38">
              <w:rPr>
                <w:szCs w:val="28"/>
              </w:rPr>
              <w:t>автоматизированное рабочее место</w:t>
            </w:r>
          </w:p>
        </w:tc>
      </w:tr>
      <w:tr w:rsidR="00CA53E4" w:rsidRPr="00562F38" w:rsidTr="00DA245B">
        <w:tc>
          <w:tcPr>
            <w:tcW w:w="1440" w:type="dxa"/>
            <w:shd w:val="clear" w:color="auto" w:fill="auto"/>
          </w:tcPr>
          <w:p w:rsidR="00CA53E4" w:rsidRPr="00562F38" w:rsidRDefault="00CA53E4" w:rsidP="00DA245B">
            <w:pPr>
              <w:pStyle w:val="11"/>
              <w:tabs>
                <w:tab w:val="left" w:pos="1080"/>
              </w:tabs>
              <w:suppressAutoHyphens/>
              <w:spacing w:line="240" w:lineRule="auto"/>
              <w:ind w:firstLine="0"/>
              <w:rPr>
                <w:szCs w:val="28"/>
              </w:rPr>
            </w:pPr>
            <w:proofErr w:type="spellStart"/>
            <w:r w:rsidRPr="00562F38">
              <w:rPr>
                <w:szCs w:val="28"/>
              </w:rPr>
              <w:t>ИСПДн</w:t>
            </w:r>
            <w:proofErr w:type="spellEnd"/>
          </w:p>
        </w:tc>
        <w:tc>
          <w:tcPr>
            <w:tcW w:w="7920" w:type="dxa"/>
            <w:shd w:val="clear" w:color="auto" w:fill="auto"/>
          </w:tcPr>
          <w:p w:rsidR="00CA53E4" w:rsidRPr="00562F38" w:rsidRDefault="00CA53E4" w:rsidP="00DA245B">
            <w:pPr>
              <w:pStyle w:val="11"/>
              <w:tabs>
                <w:tab w:val="left" w:pos="1080"/>
              </w:tabs>
              <w:suppressAutoHyphens/>
              <w:spacing w:line="240" w:lineRule="auto"/>
              <w:ind w:firstLine="0"/>
              <w:rPr>
                <w:szCs w:val="28"/>
              </w:rPr>
            </w:pPr>
            <w:r w:rsidRPr="00562F38">
              <w:rPr>
                <w:szCs w:val="28"/>
              </w:rPr>
              <w:t>информационная система персональных данных</w:t>
            </w:r>
          </w:p>
        </w:tc>
      </w:tr>
      <w:tr w:rsidR="00CA53E4" w:rsidRPr="00562F38" w:rsidTr="00DA245B">
        <w:tc>
          <w:tcPr>
            <w:tcW w:w="1440" w:type="dxa"/>
            <w:shd w:val="clear" w:color="auto" w:fill="auto"/>
          </w:tcPr>
          <w:p w:rsidR="00CA53E4" w:rsidRPr="00562F38" w:rsidRDefault="00CA53E4" w:rsidP="00DA245B">
            <w:pPr>
              <w:pStyle w:val="11"/>
              <w:tabs>
                <w:tab w:val="left" w:pos="1080"/>
              </w:tabs>
              <w:suppressAutoHyphens/>
              <w:spacing w:line="240" w:lineRule="auto"/>
              <w:ind w:firstLine="0"/>
              <w:rPr>
                <w:szCs w:val="28"/>
              </w:rPr>
            </w:pPr>
            <w:proofErr w:type="spellStart"/>
            <w:r w:rsidRPr="00562F38">
              <w:rPr>
                <w:szCs w:val="28"/>
              </w:rPr>
              <w:t>ПДн</w:t>
            </w:r>
            <w:proofErr w:type="spellEnd"/>
          </w:p>
        </w:tc>
        <w:tc>
          <w:tcPr>
            <w:tcW w:w="7920" w:type="dxa"/>
            <w:shd w:val="clear" w:color="auto" w:fill="auto"/>
          </w:tcPr>
          <w:p w:rsidR="00CA53E4" w:rsidRPr="00562F38" w:rsidRDefault="00CA53E4" w:rsidP="00DA245B">
            <w:pPr>
              <w:pStyle w:val="11"/>
              <w:tabs>
                <w:tab w:val="left" w:pos="1080"/>
              </w:tabs>
              <w:suppressAutoHyphens/>
              <w:spacing w:line="240" w:lineRule="auto"/>
              <w:ind w:firstLine="0"/>
              <w:rPr>
                <w:szCs w:val="28"/>
              </w:rPr>
            </w:pPr>
            <w:r w:rsidRPr="00562F38">
              <w:rPr>
                <w:szCs w:val="28"/>
              </w:rPr>
              <w:t>персональные данные</w:t>
            </w:r>
          </w:p>
        </w:tc>
      </w:tr>
    </w:tbl>
    <w:p w:rsidR="00CA53E4" w:rsidRPr="00562F38" w:rsidRDefault="00CA53E4" w:rsidP="00CA53E4">
      <w:pPr>
        <w:pStyle w:val="1"/>
      </w:pPr>
      <w:bookmarkStart w:id="7" w:name="_Toc315110653"/>
    </w:p>
    <w:p w:rsidR="00CA53E4" w:rsidRPr="00562F38" w:rsidRDefault="00CA53E4" w:rsidP="00CA53E4">
      <w:pPr>
        <w:pStyle w:val="1"/>
      </w:pPr>
      <w:r w:rsidRPr="00562F38">
        <w:t>1. Общие положени</w:t>
      </w:r>
      <w:bookmarkEnd w:id="5"/>
      <w:r w:rsidRPr="00562F38">
        <w:t>я</w:t>
      </w:r>
      <w:bookmarkEnd w:id="6"/>
      <w:bookmarkEnd w:id="7"/>
    </w:p>
    <w:p w:rsidR="00CA53E4" w:rsidRPr="00562F38" w:rsidRDefault="00CA53E4" w:rsidP="00CA53E4">
      <w:pPr>
        <w:rPr>
          <w:sz w:val="28"/>
          <w:szCs w:val="28"/>
        </w:rPr>
      </w:pPr>
    </w:p>
    <w:p w:rsidR="00CA53E4" w:rsidRPr="00562F38" w:rsidRDefault="00CA53E4" w:rsidP="00CA53E4">
      <w:pPr>
        <w:pStyle w:val="11"/>
        <w:tabs>
          <w:tab w:val="left" w:pos="1080"/>
        </w:tabs>
        <w:spacing w:line="240" w:lineRule="auto"/>
        <w:rPr>
          <w:szCs w:val="28"/>
        </w:rPr>
      </w:pPr>
      <w:r w:rsidRPr="00562F38">
        <w:rPr>
          <w:szCs w:val="28"/>
        </w:rPr>
        <w:t xml:space="preserve">1.1. Пользователь </w:t>
      </w:r>
      <w:proofErr w:type="spellStart"/>
      <w:r w:rsidRPr="00562F38">
        <w:rPr>
          <w:szCs w:val="28"/>
        </w:rPr>
        <w:t>ИСПДн</w:t>
      </w:r>
      <w:proofErr w:type="spellEnd"/>
      <w:r w:rsidRPr="00562F38">
        <w:rPr>
          <w:szCs w:val="28"/>
        </w:rPr>
        <w:t xml:space="preserve"> (далее – Пользователь) осуществляет обработку </w:t>
      </w:r>
      <w:proofErr w:type="spellStart"/>
      <w:r w:rsidRPr="00562F38">
        <w:rPr>
          <w:szCs w:val="28"/>
        </w:rPr>
        <w:t>ПДн</w:t>
      </w:r>
      <w:proofErr w:type="spellEnd"/>
      <w:r w:rsidRPr="00562F38">
        <w:rPr>
          <w:szCs w:val="28"/>
        </w:rPr>
        <w:t xml:space="preserve"> в </w:t>
      </w:r>
      <w:proofErr w:type="spellStart"/>
      <w:r w:rsidRPr="00562F38">
        <w:rPr>
          <w:szCs w:val="28"/>
        </w:rPr>
        <w:t>ИСПДн</w:t>
      </w:r>
      <w:proofErr w:type="spellEnd"/>
      <w:r w:rsidRPr="00562F38">
        <w:rPr>
          <w:szCs w:val="28"/>
        </w:rPr>
        <w:t xml:space="preserve"> </w:t>
      </w:r>
      <w:r w:rsidRPr="00562F38">
        <w:rPr>
          <w:rStyle w:val="bold"/>
          <w:b w:val="0"/>
          <w:szCs w:val="28"/>
        </w:rPr>
        <w:t>администрации</w:t>
      </w:r>
      <w:r w:rsidRPr="00562F38">
        <w:rPr>
          <w:szCs w:val="28"/>
        </w:rPr>
        <w:t>.</w:t>
      </w:r>
    </w:p>
    <w:p w:rsidR="00CA53E4" w:rsidRPr="00562F38" w:rsidRDefault="00CA53E4" w:rsidP="00CA53E4">
      <w:pPr>
        <w:pStyle w:val="11"/>
        <w:tabs>
          <w:tab w:val="left" w:pos="1080"/>
        </w:tabs>
        <w:spacing w:line="240" w:lineRule="auto"/>
        <w:rPr>
          <w:szCs w:val="28"/>
        </w:rPr>
      </w:pPr>
      <w:r w:rsidRPr="00562F38">
        <w:rPr>
          <w:szCs w:val="28"/>
        </w:rPr>
        <w:t xml:space="preserve">1.2. Пользователем является каждый сотрудник Администрации, участвующий в рамках своих функциональных обязанностей в процессах автоматизированной обработки </w:t>
      </w:r>
      <w:proofErr w:type="spellStart"/>
      <w:r w:rsidRPr="00562F38">
        <w:rPr>
          <w:szCs w:val="28"/>
        </w:rPr>
        <w:t>ПДн</w:t>
      </w:r>
      <w:proofErr w:type="spellEnd"/>
      <w:r w:rsidRPr="00562F38">
        <w:rPr>
          <w:szCs w:val="28"/>
        </w:rPr>
        <w:t xml:space="preserve"> и имеющий доступ к аппаратным средствам, программному обеспечению, данным и средствам защиты.</w:t>
      </w:r>
    </w:p>
    <w:p w:rsidR="00CA53E4" w:rsidRPr="00562F38" w:rsidRDefault="00CA53E4" w:rsidP="00CA53E4">
      <w:pPr>
        <w:pStyle w:val="11"/>
        <w:tabs>
          <w:tab w:val="left" w:pos="1080"/>
        </w:tabs>
        <w:spacing w:line="240" w:lineRule="auto"/>
        <w:rPr>
          <w:szCs w:val="28"/>
        </w:rPr>
      </w:pPr>
      <w:r w:rsidRPr="00562F38">
        <w:rPr>
          <w:szCs w:val="28"/>
        </w:rPr>
        <w:t>1.3. Пользователь несет персональную ответственность согласно действующему законодательству Российской Федерации за свои действия и за разглашение сведений ограниченного распространения, ставших известными ему по роду работы.</w:t>
      </w:r>
    </w:p>
    <w:p w:rsidR="00CA53E4" w:rsidRPr="00562F38" w:rsidRDefault="00CA53E4" w:rsidP="00CA53E4">
      <w:pPr>
        <w:pStyle w:val="11"/>
        <w:tabs>
          <w:tab w:val="left" w:pos="1080"/>
        </w:tabs>
        <w:spacing w:line="240" w:lineRule="auto"/>
        <w:rPr>
          <w:szCs w:val="28"/>
        </w:rPr>
      </w:pPr>
      <w:r w:rsidRPr="00562F38">
        <w:rPr>
          <w:szCs w:val="28"/>
        </w:rPr>
        <w:t xml:space="preserve">1.4. Пользователь в своей работе руководствуется настоящей Инструкцией, Положением об обработке и защите </w:t>
      </w:r>
      <w:proofErr w:type="spellStart"/>
      <w:r w:rsidRPr="00562F38">
        <w:rPr>
          <w:szCs w:val="28"/>
        </w:rPr>
        <w:t>ПДн</w:t>
      </w:r>
      <w:proofErr w:type="spellEnd"/>
      <w:r w:rsidRPr="00562F38">
        <w:rPr>
          <w:szCs w:val="28"/>
        </w:rPr>
        <w:t xml:space="preserve">, руководящими и нормативными документами ФСТЭК России и ФСБ России и регламентирующими документами Администрации. </w:t>
      </w:r>
    </w:p>
    <w:p w:rsidR="00CA53E4" w:rsidRPr="00562F38" w:rsidRDefault="00CA53E4" w:rsidP="00CA53E4">
      <w:pPr>
        <w:pStyle w:val="11"/>
        <w:widowControl w:val="0"/>
        <w:tabs>
          <w:tab w:val="left" w:pos="1080"/>
        </w:tabs>
        <w:spacing w:line="240" w:lineRule="auto"/>
        <w:rPr>
          <w:szCs w:val="28"/>
        </w:rPr>
      </w:pPr>
      <w:r w:rsidRPr="00562F38">
        <w:rPr>
          <w:szCs w:val="28"/>
        </w:rPr>
        <w:t xml:space="preserve">1.5. Методическое руководство работой пользователя осуществляется </w:t>
      </w:r>
      <w:proofErr w:type="gramStart"/>
      <w:r w:rsidRPr="00562F38">
        <w:rPr>
          <w:szCs w:val="28"/>
        </w:rPr>
        <w:t>Ответственным</w:t>
      </w:r>
      <w:proofErr w:type="gramEnd"/>
      <w:r w:rsidRPr="00562F38">
        <w:rPr>
          <w:szCs w:val="28"/>
        </w:rPr>
        <w:t xml:space="preserve"> за обеспечение безопасности </w:t>
      </w:r>
      <w:proofErr w:type="spellStart"/>
      <w:r w:rsidRPr="00562F38">
        <w:rPr>
          <w:szCs w:val="28"/>
        </w:rPr>
        <w:t>ПДн</w:t>
      </w:r>
      <w:proofErr w:type="spellEnd"/>
      <w:r w:rsidRPr="00562F38">
        <w:rPr>
          <w:szCs w:val="28"/>
        </w:rPr>
        <w:t>.</w:t>
      </w:r>
    </w:p>
    <w:p w:rsidR="00CA53E4" w:rsidRPr="00562F38" w:rsidRDefault="00CA53E4" w:rsidP="00CA53E4">
      <w:pPr>
        <w:rPr>
          <w:sz w:val="28"/>
          <w:szCs w:val="28"/>
        </w:rPr>
      </w:pPr>
      <w:bookmarkStart w:id="8" w:name="_Toc247461598"/>
      <w:bookmarkStart w:id="9" w:name="_Toc315110654"/>
    </w:p>
    <w:p w:rsidR="00CA53E4" w:rsidRPr="00562F38" w:rsidRDefault="00CA53E4" w:rsidP="00CA53E4">
      <w:pPr>
        <w:pStyle w:val="1"/>
      </w:pPr>
      <w:r w:rsidRPr="00562F38">
        <w:t>2. Должностные обязанности</w:t>
      </w:r>
      <w:bookmarkEnd w:id="8"/>
      <w:bookmarkEnd w:id="9"/>
    </w:p>
    <w:p w:rsidR="00CA53E4" w:rsidRPr="00562F38" w:rsidRDefault="00CA53E4" w:rsidP="00CA53E4">
      <w:pPr>
        <w:rPr>
          <w:sz w:val="28"/>
          <w:szCs w:val="28"/>
        </w:rPr>
      </w:pPr>
    </w:p>
    <w:p w:rsidR="00CA53E4" w:rsidRPr="00562F38" w:rsidRDefault="00CA53E4" w:rsidP="00CA53E4">
      <w:pPr>
        <w:pStyle w:val="11"/>
        <w:tabs>
          <w:tab w:val="left" w:pos="1080"/>
        </w:tabs>
        <w:spacing w:line="240" w:lineRule="auto"/>
        <w:rPr>
          <w:szCs w:val="28"/>
        </w:rPr>
      </w:pPr>
      <w:r w:rsidRPr="00562F38">
        <w:rPr>
          <w:szCs w:val="28"/>
        </w:rPr>
        <w:t>Пользователь обязан:</w:t>
      </w:r>
    </w:p>
    <w:p w:rsidR="00CA53E4" w:rsidRPr="00562F38" w:rsidRDefault="00CA53E4" w:rsidP="00CA53E4">
      <w:pPr>
        <w:pStyle w:val="11"/>
        <w:tabs>
          <w:tab w:val="left" w:pos="1080"/>
        </w:tabs>
        <w:spacing w:line="240" w:lineRule="auto"/>
        <w:rPr>
          <w:snapToGrid w:val="0"/>
          <w:szCs w:val="28"/>
        </w:rPr>
      </w:pPr>
      <w:r w:rsidRPr="00562F38">
        <w:rPr>
          <w:snapToGrid w:val="0"/>
          <w:szCs w:val="28"/>
        </w:rPr>
        <w:t>2.1. Знать и выполнять требования действующих нормативных и руководящих документов, а также внутренних инструкций, руководств по защите информации и распоряжений, регламентирующих порядок действий по защите информации.</w:t>
      </w:r>
    </w:p>
    <w:p w:rsidR="00CA53E4" w:rsidRPr="00562F38" w:rsidRDefault="00CA53E4" w:rsidP="00CA53E4">
      <w:pPr>
        <w:pStyle w:val="11"/>
        <w:tabs>
          <w:tab w:val="left" w:pos="1080"/>
        </w:tabs>
        <w:spacing w:line="240" w:lineRule="auto"/>
        <w:rPr>
          <w:szCs w:val="28"/>
        </w:rPr>
      </w:pPr>
      <w:r w:rsidRPr="00562F38">
        <w:rPr>
          <w:szCs w:val="28"/>
        </w:rPr>
        <w:t>2.2. Выполнять на АРМ только те процедуры, которые определены для него Положением о разрешительной системе допуска пользователей и обслуживающего персонала к информационным ресурсам и системе защиты персональных данных.</w:t>
      </w:r>
    </w:p>
    <w:p w:rsidR="00CA53E4" w:rsidRPr="00562F38" w:rsidRDefault="00CA53E4" w:rsidP="00CA53E4">
      <w:pPr>
        <w:pStyle w:val="11"/>
        <w:tabs>
          <w:tab w:val="left" w:pos="1080"/>
        </w:tabs>
        <w:spacing w:line="240" w:lineRule="auto"/>
        <w:rPr>
          <w:szCs w:val="28"/>
        </w:rPr>
      </w:pPr>
      <w:r w:rsidRPr="00562F38">
        <w:rPr>
          <w:szCs w:val="28"/>
        </w:rPr>
        <w:lastRenderedPageBreak/>
        <w:t xml:space="preserve">2.3. Знать и соблюдать установленные требования по режиму обработки </w:t>
      </w:r>
      <w:proofErr w:type="spellStart"/>
      <w:r w:rsidRPr="00562F38">
        <w:rPr>
          <w:szCs w:val="28"/>
        </w:rPr>
        <w:t>ПДн</w:t>
      </w:r>
      <w:proofErr w:type="spellEnd"/>
      <w:r w:rsidRPr="00562F38">
        <w:rPr>
          <w:szCs w:val="28"/>
        </w:rPr>
        <w:t xml:space="preserve">, учету, хранению и пересылке носителей информации, защите </w:t>
      </w:r>
      <w:proofErr w:type="spellStart"/>
      <w:r w:rsidRPr="00562F38">
        <w:rPr>
          <w:szCs w:val="28"/>
        </w:rPr>
        <w:t>ПДн</w:t>
      </w:r>
      <w:proofErr w:type="spellEnd"/>
      <w:r w:rsidRPr="00562F38">
        <w:rPr>
          <w:szCs w:val="28"/>
        </w:rPr>
        <w:t>, а также руководящих и организационно-распорядительных документов.</w:t>
      </w:r>
    </w:p>
    <w:p w:rsidR="00CA53E4" w:rsidRPr="00562F38" w:rsidRDefault="00CA53E4" w:rsidP="00CA53E4">
      <w:pPr>
        <w:pStyle w:val="11"/>
        <w:tabs>
          <w:tab w:val="left" w:pos="1080"/>
        </w:tabs>
        <w:spacing w:line="240" w:lineRule="auto"/>
        <w:rPr>
          <w:szCs w:val="28"/>
        </w:rPr>
      </w:pPr>
      <w:r w:rsidRPr="00562F38">
        <w:rPr>
          <w:szCs w:val="28"/>
        </w:rPr>
        <w:t>2.4. Соблюдать требования парольной политики (раздел 3).</w:t>
      </w:r>
    </w:p>
    <w:p w:rsidR="00CA53E4" w:rsidRPr="00562F38" w:rsidRDefault="00CA53E4" w:rsidP="00CA53E4">
      <w:pPr>
        <w:pStyle w:val="11"/>
        <w:tabs>
          <w:tab w:val="left" w:pos="1080"/>
        </w:tabs>
        <w:spacing w:line="240" w:lineRule="auto"/>
        <w:rPr>
          <w:szCs w:val="28"/>
        </w:rPr>
      </w:pPr>
      <w:r w:rsidRPr="00562F38">
        <w:rPr>
          <w:szCs w:val="28"/>
        </w:rPr>
        <w:t>2.5. Соблюдать правила при работе в сетях общего доступа и (или) международного обмена – Интернет и других (раздел 4).</w:t>
      </w:r>
    </w:p>
    <w:p w:rsidR="00CA53E4" w:rsidRPr="00562F38" w:rsidRDefault="00CA53E4" w:rsidP="00CA53E4">
      <w:pPr>
        <w:pStyle w:val="11"/>
        <w:tabs>
          <w:tab w:val="left" w:pos="1080"/>
        </w:tabs>
        <w:spacing w:line="240" w:lineRule="auto"/>
        <w:rPr>
          <w:szCs w:val="28"/>
        </w:rPr>
      </w:pPr>
      <w:r w:rsidRPr="00562F38">
        <w:rPr>
          <w:szCs w:val="28"/>
        </w:rPr>
        <w:t xml:space="preserve">2.6. Экран монитора в помещении располагать во </w:t>
      </w:r>
      <w:bookmarkStart w:id="10" w:name="OCRUncertain759"/>
      <w:r w:rsidRPr="00562F38">
        <w:rPr>
          <w:szCs w:val="28"/>
        </w:rPr>
        <w:t>в</w:t>
      </w:r>
      <w:bookmarkEnd w:id="10"/>
      <w:r w:rsidRPr="00562F38">
        <w:rPr>
          <w:szCs w:val="28"/>
        </w:rPr>
        <w:t>рем</w:t>
      </w:r>
      <w:bookmarkStart w:id="11" w:name="OCRUncertain760"/>
      <w:r w:rsidRPr="00562F38">
        <w:rPr>
          <w:szCs w:val="28"/>
        </w:rPr>
        <w:t>я</w:t>
      </w:r>
      <w:bookmarkEnd w:id="11"/>
      <w:r w:rsidRPr="00562F38">
        <w:rPr>
          <w:szCs w:val="28"/>
        </w:rPr>
        <w:t xml:space="preserve"> работы так, чтобы исключить возмо</w:t>
      </w:r>
      <w:bookmarkStart w:id="12" w:name="OCRUncertain762"/>
      <w:r w:rsidRPr="00562F38">
        <w:rPr>
          <w:szCs w:val="28"/>
        </w:rPr>
        <w:t>ж</w:t>
      </w:r>
      <w:bookmarkEnd w:id="12"/>
      <w:r w:rsidRPr="00562F38">
        <w:rPr>
          <w:szCs w:val="28"/>
        </w:rPr>
        <w:t>ность несанкционированного ознакомления с отображаемой на них информацией посторонними лицами, шторы на оконных проемах должны быть завешаны (жалюзи закрыты).</w:t>
      </w:r>
    </w:p>
    <w:p w:rsidR="00CA53E4" w:rsidRPr="00562F38" w:rsidRDefault="00CA53E4" w:rsidP="00CA53E4">
      <w:pPr>
        <w:pStyle w:val="11"/>
        <w:tabs>
          <w:tab w:val="left" w:pos="1080"/>
        </w:tabs>
        <w:spacing w:line="240" w:lineRule="auto"/>
        <w:rPr>
          <w:szCs w:val="28"/>
        </w:rPr>
      </w:pPr>
      <w:r w:rsidRPr="00562F38">
        <w:rPr>
          <w:szCs w:val="28"/>
        </w:rPr>
        <w:t xml:space="preserve">2.7. Обо всех выявленных нарушениях, связанных с информационной безопасностью Администрации, а так же для получений консультаций по вопросам информационной безопасности, необходимо обращаться к </w:t>
      </w:r>
      <w:proofErr w:type="gramStart"/>
      <w:r w:rsidRPr="00562F38">
        <w:rPr>
          <w:szCs w:val="28"/>
        </w:rPr>
        <w:t>Ответственному</w:t>
      </w:r>
      <w:proofErr w:type="gramEnd"/>
      <w:r w:rsidRPr="00562F38">
        <w:rPr>
          <w:szCs w:val="28"/>
        </w:rPr>
        <w:t xml:space="preserve"> за обеспечение безопасности </w:t>
      </w:r>
      <w:proofErr w:type="spellStart"/>
      <w:r w:rsidRPr="00562F38">
        <w:rPr>
          <w:szCs w:val="28"/>
        </w:rPr>
        <w:t>ПДн</w:t>
      </w:r>
      <w:proofErr w:type="spellEnd"/>
      <w:r w:rsidRPr="00562F38">
        <w:rPr>
          <w:szCs w:val="28"/>
        </w:rPr>
        <w:t>.</w:t>
      </w:r>
    </w:p>
    <w:p w:rsidR="00CA53E4" w:rsidRPr="00562F38" w:rsidRDefault="00CA53E4" w:rsidP="00CA53E4">
      <w:pPr>
        <w:pStyle w:val="11"/>
        <w:tabs>
          <w:tab w:val="left" w:pos="1080"/>
        </w:tabs>
        <w:spacing w:line="240" w:lineRule="auto"/>
        <w:rPr>
          <w:szCs w:val="28"/>
        </w:rPr>
      </w:pPr>
      <w:r w:rsidRPr="00562F38">
        <w:rPr>
          <w:szCs w:val="28"/>
        </w:rPr>
        <w:t>2.8. Пользователям запрещается:</w:t>
      </w:r>
    </w:p>
    <w:p w:rsidR="00CA53E4" w:rsidRPr="00562F38" w:rsidRDefault="00CA53E4" w:rsidP="00CA53E4">
      <w:pPr>
        <w:pStyle w:val="a"/>
        <w:tabs>
          <w:tab w:val="left" w:pos="900"/>
          <w:tab w:val="left" w:pos="1080"/>
        </w:tabs>
        <w:spacing w:line="240" w:lineRule="auto"/>
        <w:rPr>
          <w:szCs w:val="28"/>
        </w:rPr>
      </w:pPr>
      <w:r w:rsidRPr="00562F38">
        <w:rPr>
          <w:szCs w:val="28"/>
        </w:rPr>
        <w:t>разглашать защищаемую информацию третьим лицам;</w:t>
      </w:r>
    </w:p>
    <w:p w:rsidR="00CA53E4" w:rsidRPr="00562F38" w:rsidRDefault="00CA53E4" w:rsidP="00CA53E4">
      <w:pPr>
        <w:pStyle w:val="a"/>
        <w:tabs>
          <w:tab w:val="left" w:pos="900"/>
          <w:tab w:val="left" w:pos="1080"/>
        </w:tabs>
        <w:spacing w:line="240" w:lineRule="auto"/>
        <w:rPr>
          <w:szCs w:val="28"/>
        </w:rPr>
      </w:pPr>
      <w:r w:rsidRPr="00562F38">
        <w:rPr>
          <w:szCs w:val="28"/>
        </w:rPr>
        <w:t xml:space="preserve">копировать защищаемую информацию на внешние носители без разрешения Ответственного за обеспечение безопасности </w:t>
      </w:r>
      <w:proofErr w:type="spellStart"/>
      <w:r w:rsidRPr="00562F38">
        <w:rPr>
          <w:szCs w:val="28"/>
        </w:rPr>
        <w:t>ПДн</w:t>
      </w:r>
      <w:proofErr w:type="spellEnd"/>
      <w:r w:rsidRPr="00562F38">
        <w:rPr>
          <w:szCs w:val="28"/>
        </w:rPr>
        <w:t>;</w:t>
      </w:r>
    </w:p>
    <w:p w:rsidR="00CA53E4" w:rsidRPr="00562F38" w:rsidRDefault="00CA53E4" w:rsidP="00CA53E4">
      <w:pPr>
        <w:pStyle w:val="a"/>
        <w:tabs>
          <w:tab w:val="left" w:pos="900"/>
          <w:tab w:val="left" w:pos="1080"/>
        </w:tabs>
        <w:spacing w:line="240" w:lineRule="auto"/>
        <w:rPr>
          <w:szCs w:val="28"/>
        </w:rPr>
      </w:pPr>
      <w:r w:rsidRPr="00562F38">
        <w:rPr>
          <w:szCs w:val="28"/>
        </w:rPr>
        <w:t>самостоятельно устанавливать, тиражировать, или модифицировать программное обеспечение и аппаратное обеспечение, изменять установленный алгоритм функционирования технических и программных средств;</w:t>
      </w:r>
    </w:p>
    <w:p w:rsidR="00CA53E4" w:rsidRPr="00562F38" w:rsidRDefault="00CA53E4" w:rsidP="00CA53E4">
      <w:pPr>
        <w:pStyle w:val="a"/>
        <w:tabs>
          <w:tab w:val="left" w:pos="900"/>
          <w:tab w:val="left" w:pos="1080"/>
        </w:tabs>
        <w:spacing w:line="240" w:lineRule="auto"/>
        <w:rPr>
          <w:szCs w:val="28"/>
        </w:rPr>
      </w:pPr>
      <w:r w:rsidRPr="00562F38">
        <w:rPr>
          <w:szCs w:val="28"/>
        </w:rPr>
        <w:t>несанкционированно открывать общий доступ к папкам на своем АРМ;</w:t>
      </w:r>
    </w:p>
    <w:p w:rsidR="00CA53E4" w:rsidRPr="00562F38" w:rsidRDefault="00CA53E4" w:rsidP="00CA53E4">
      <w:pPr>
        <w:pStyle w:val="a"/>
        <w:tabs>
          <w:tab w:val="left" w:pos="900"/>
          <w:tab w:val="left" w:pos="1080"/>
        </w:tabs>
        <w:spacing w:line="240" w:lineRule="auto"/>
        <w:rPr>
          <w:szCs w:val="28"/>
        </w:rPr>
      </w:pPr>
      <w:r w:rsidRPr="00562F38">
        <w:rPr>
          <w:szCs w:val="28"/>
        </w:rPr>
        <w:t>запрещено подключать к АРМ и корпоративной информационной сети личные внешние носители и мобильные устройства;</w:t>
      </w:r>
    </w:p>
    <w:p w:rsidR="00CA53E4" w:rsidRPr="00562F38" w:rsidRDefault="00CA53E4" w:rsidP="00CA53E4">
      <w:pPr>
        <w:pStyle w:val="a"/>
        <w:tabs>
          <w:tab w:val="left" w:pos="900"/>
          <w:tab w:val="left" w:pos="1080"/>
        </w:tabs>
        <w:spacing w:line="240" w:lineRule="auto"/>
        <w:rPr>
          <w:szCs w:val="28"/>
        </w:rPr>
      </w:pPr>
      <w:r w:rsidRPr="00562F38">
        <w:rPr>
          <w:szCs w:val="28"/>
        </w:rPr>
        <w:t>отключать (блокировать) средства защиты информации;</w:t>
      </w:r>
    </w:p>
    <w:p w:rsidR="00CA53E4" w:rsidRPr="00562F38" w:rsidRDefault="00CA53E4" w:rsidP="00CA53E4">
      <w:pPr>
        <w:pStyle w:val="a"/>
        <w:tabs>
          <w:tab w:val="left" w:pos="900"/>
          <w:tab w:val="left" w:pos="1080"/>
        </w:tabs>
        <w:spacing w:line="240" w:lineRule="auto"/>
        <w:rPr>
          <w:szCs w:val="28"/>
        </w:rPr>
      </w:pPr>
      <w:r w:rsidRPr="00562F38">
        <w:rPr>
          <w:szCs w:val="28"/>
        </w:rPr>
        <w:t xml:space="preserve">обрабатывать на АРМ информацию и выполнять другие работы, не предусмотренные перечнем прав пользователя по доступу к </w:t>
      </w:r>
      <w:proofErr w:type="spellStart"/>
      <w:r w:rsidRPr="00562F38">
        <w:rPr>
          <w:szCs w:val="28"/>
        </w:rPr>
        <w:t>ИСПДн</w:t>
      </w:r>
      <w:proofErr w:type="spellEnd"/>
      <w:r w:rsidRPr="00562F38">
        <w:rPr>
          <w:szCs w:val="28"/>
        </w:rPr>
        <w:t>;</w:t>
      </w:r>
    </w:p>
    <w:p w:rsidR="00CA53E4" w:rsidRPr="00562F38" w:rsidRDefault="00CA53E4" w:rsidP="00CA53E4">
      <w:pPr>
        <w:pStyle w:val="a"/>
        <w:tabs>
          <w:tab w:val="left" w:pos="900"/>
          <w:tab w:val="left" w:pos="1080"/>
        </w:tabs>
        <w:spacing w:line="240" w:lineRule="auto"/>
        <w:rPr>
          <w:szCs w:val="28"/>
        </w:rPr>
      </w:pPr>
      <w:r w:rsidRPr="00562F38">
        <w:rPr>
          <w:szCs w:val="28"/>
        </w:rPr>
        <w:t xml:space="preserve">сообщать (или передавать) посторонним </w:t>
      </w:r>
      <w:bookmarkStart w:id="13" w:name="OCRUncertain831"/>
      <w:r w:rsidRPr="00562F38">
        <w:rPr>
          <w:szCs w:val="28"/>
        </w:rPr>
        <w:t xml:space="preserve">лицам </w:t>
      </w:r>
      <w:bookmarkEnd w:id="13"/>
      <w:r w:rsidRPr="00562F38">
        <w:rPr>
          <w:szCs w:val="28"/>
        </w:rPr>
        <w:t xml:space="preserve">личные ключи и атрибуты доступа к ресурсам </w:t>
      </w:r>
      <w:proofErr w:type="spellStart"/>
      <w:r w:rsidRPr="00562F38">
        <w:rPr>
          <w:szCs w:val="28"/>
        </w:rPr>
        <w:t>ИСПДн</w:t>
      </w:r>
      <w:proofErr w:type="spellEnd"/>
      <w:r w:rsidRPr="00562F38">
        <w:rPr>
          <w:szCs w:val="28"/>
        </w:rPr>
        <w:t>;</w:t>
      </w:r>
    </w:p>
    <w:p w:rsidR="00CA53E4" w:rsidRPr="00562F38" w:rsidRDefault="00CA53E4" w:rsidP="00CA53E4">
      <w:pPr>
        <w:pStyle w:val="a"/>
        <w:tabs>
          <w:tab w:val="left" w:pos="900"/>
          <w:tab w:val="left" w:pos="1080"/>
        </w:tabs>
        <w:spacing w:line="240" w:lineRule="auto"/>
        <w:rPr>
          <w:szCs w:val="28"/>
        </w:rPr>
      </w:pPr>
      <w:r w:rsidRPr="00562F38">
        <w:rPr>
          <w:szCs w:val="28"/>
        </w:rPr>
        <w:t>привлекать посторонних лиц для производства ремонта или настройки АРМ.</w:t>
      </w:r>
    </w:p>
    <w:p w:rsidR="00CA53E4" w:rsidRPr="00562F38" w:rsidRDefault="00CA53E4" w:rsidP="00CA53E4">
      <w:pPr>
        <w:pStyle w:val="11"/>
        <w:tabs>
          <w:tab w:val="left" w:pos="1080"/>
        </w:tabs>
        <w:spacing w:line="240" w:lineRule="auto"/>
        <w:rPr>
          <w:szCs w:val="28"/>
        </w:rPr>
      </w:pPr>
      <w:r w:rsidRPr="00562F38">
        <w:rPr>
          <w:szCs w:val="28"/>
        </w:rPr>
        <w:t xml:space="preserve">2.10. При отсутствии визуального </w:t>
      </w:r>
      <w:proofErr w:type="gramStart"/>
      <w:r w:rsidRPr="00562F38">
        <w:rPr>
          <w:szCs w:val="28"/>
        </w:rPr>
        <w:t>контроля за</w:t>
      </w:r>
      <w:proofErr w:type="gramEnd"/>
      <w:r w:rsidRPr="00562F38">
        <w:rPr>
          <w:szCs w:val="28"/>
        </w:rPr>
        <w:t xml:space="preserve"> АРМ доступ к нему должен быть немедленно заблокирован.</w:t>
      </w:r>
    </w:p>
    <w:p w:rsidR="00CA53E4" w:rsidRPr="00562F38" w:rsidRDefault="00CA53E4" w:rsidP="00CA53E4">
      <w:pPr>
        <w:pStyle w:val="11"/>
        <w:tabs>
          <w:tab w:val="left" w:pos="1080"/>
        </w:tabs>
        <w:spacing w:line="240" w:lineRule="auto"/>
        <w:rPr>
          <w:szCs w:val="28"/>
        </w:rPr>
      </w:pPr>
      <w:r w:rsidRPr="00562F38">
        <w:rPr>
          <w:szCs w:val="28"/>
        </w:rPr>
        <w:t>2.11. Принимать меры по реагированию, в случае возникновения внештатных или аварийных ситуаций, с целью ликвидации их последствий, в рамках и пределах возложенных на него функций.</w:t>
      </w:r>
    </w:p>
    <w:p w:rsidR="00CA53E4" w:rsidRPr="00562F38" w:rsidRDefault="00CA53E4" w:rsidP="00CA53E4">
      <w:pPr>
        <w:rPr>
          <w:sz w:val="28"/>
          <w:szCs w:val="28"/>
        </w:rPr>
      </w:pPr>
      <w:bookmarkStart w:id="14" w:name="_Toc247461599"/>
      <w:bookmarkStart w:id="15" w:name="_Toc315110655"/>
    </w:p>
    <w:p w:rsidR="00CA53E4" w:rsidRPr="00562F38" w:rsidRDefault="00CA53E4" w:rsidP="00CA53E4">
      <w:pPr>
        <w:pStyle w:val="1"/>
      </w:pPr>
      <w:r w:rsidRPr="00562F38">
        <w:t>3. Организация парольной защиты</w:t>
      </w:r>
      <w:bookmarkEnd w:id="14"/>
      <w:bookmarkEnd w:id="15"/>
      <w:r w:rsidRPr="00562F38">
        <w:t xml:space="preserve"> </w:t>
      </w:r>
    </w:p>
    <w:p w:rsidR="00CA53E4" w:rsidRPr="00562F38" w:rsidRDefault="00CA53E4" w:rsidP="00CA53E4">
      <w:pPr>
        <w:rPr>
          <w:sz w:val="28"/>
          <w:szCs w:val="28"/>
        </w:rPr>
      </w:pPr>
    </w:p>
    <w:p w:rsidR="00CA53E4" w:rsidRPr="00562F38" w:rsidRDefault="00CA53E4" w:rsidP="00CA53E4">
      <w:pPr>
        <w:pStyle w:val="11"/>
        <w:tabs>
          <w:tab w:val="left" w:pos="1080"/>
        </w:tabs>
        <w:spacing w:line="240" w:lineRule="auto"/>
        <w:rPr>
          <w:szCs w:val="28"/>
        </w:rPr>
      </w:pPr>
      <w:r w:rsidRPr="00562F38">
        <w:rPr>
          <w:szCs w:val="28"/>
        </w:rPr>
        <w:t xml:space="preserve">3.1 Личные пароли доступа к элементам </w:t>
      </w:r>
      <w:proofErr w:type="spellStart"/>
      <w:r w:rsidRPr="00562F38">
        <w:rPr>
          <w:szCs w:val="28"/>
        </w:rPr>
        <w:t>ИСПДн</w:t>
      </w:r>
      <w:proofErr w:type="spellEnd"/>
      <w:r w:rsidRPr="00562F38">
        <w:rPr>
          <w:szCs w:val="28"/>
        </w:rPr>
        <w:t xml:space="preserve"> выдаются Пользователям Ответственным за обеспечение безопасности </w:t>
      </w:r>
      <w:proofErr w:type="spellStart"/>
      <w:r w:rsidRPr="00562F38">
        <w:rPr>
          <w:szCs w:val="28"/>
        </w:rPr>
        <w:t>ПДн</w:t>
      </w:r>
      <w:proofErr w:type="spellEnd"/>
      <w:r w:rsidRPr="00562F38">
        <w:rPr>
          <w:szCs w:val="28"/>
        </w:rPr>
        <w:t>.</w:t>
      </w:r>
    </w:p>
    <w:p w:rsidR="00CA53E4" w:rsidRPr="00562F38" w:rsidRDefault="00CA53E4" w:rsidP="00CA53E4">
      <w:pPr>
        <w:pStyle w:val="11"/>
        <w:tabs>
          <w:tab w:val="left" w:pos="1080"/>
        </w:tabs>
        <w:spacing w:line="240" w:lineRule="auto"/>
        <w:rPr>
          <w:szCs w:val="28"/>
        </w:rPr>
      </w:pPr>
      <w:r w:rsidRPr="00562F38">
        <w:rPr>
          <w:szCs w:val="28"/>
        </w:rPr>
        <w:t xml:space="preserve">3.2. Полная плановая смена паролей в </w:t>
      </w:r>
      <w:proofErr w:type="spellStart"/>
      <w:r w:rsidRPr="00562F38">
        <w:rPr>
          <w:szCs w:val="28"/>
        </w:rPr>
        <w:t>ИСПДн</w:t>
      </w:r>
      <w:proofErr w:type="spellEnd"/>
      <w:r w:rsidRPr="00562F38">
        <w:rPr>
          <w:szCs w:val="28"/>
        </w:rPr>
        <w:t xml:space="preserve"> проводится не реже одного раза в 6 месяцев. </w:t>
      </w:r>
    </w:p>
    <w:p w:rsidR="00CA53E4" w:rsidRPr="00562F38" w:rsidRDefault="00CA53E4" w:rsidP="00CA53E4">
      <w:pPr>
        <w:pStyle w:val="11"/>
        <w:keepNext/>
        <w:tabs>
          <w:tab w:val="left" w:pos="1080"/>
        </w:tabs>
        <w:spacing w:line="240" w:lineRule="auto"/>
        <w:rPr>
          <w:szCs w:val="28"/>
        </w:rPr>
      </w:pPr>
      <w:r w:rsidRPr="00562F38">
        <w:rPr>
          <w:szCs w:val="28"/>
        </w:rPr>
        <w:t>3.3. Правила ввода пароля:</w:t>
      </w:r>
    </w:p>
    <w:p w:rsidR="00CA53E4" w:rsidRPr="00562F38" w:rsidRDefault="00CA53E4" w:rsidP="00CA53E4">
      <w:pPr>
        <w:pStyle w:val="a"/>
        <w:tabs>
          <w:tab w:val="left" w:pos="1080"/>
        </w:tabs>
        <w:spacing w:line="240" w:lineRule="auto"/>
        <w:rPr>
          <w:szCs w:val="28"/>
        </w:rPr>
      </w:pPr>
      <w:r w:rsidRPr="00562F38">
        <w:rPr>
          <w:szCs w:val="28"/>
        </w:rPr>
        <w:t>ввод пароля должен осуществляться с учётом регистра, в котором пароль был задан;</w:t>
      </w:r>
    </w:p>
    <w:p w:rsidR="00CA53E4" w:rsidRPr="00562F38" w:rsidRDefault="00CA53E4" w:rsidP="00CA53E4">
      <w:pPr>
        <w:pStyle w:val="a"/>
        <w:tabs>
          <w:tab w:val="left" w:pos="1080"/>
        </w:tabs>
        <w:spacing w:line="240" w:lineRule="auto"/>
        <w:rPr>
          <w:szCs w:val="28"/>
        </w:rPr>
      </w:pPr>
      <w:r w:rsidRPr="00562F38">
        <w:rPr>
          <w:szCs w:val="28"/>
        </w:rPr>
        <w:t>во время ввода паролей необходимо исключить возможность его подсматривания посторонними лицами или техническими средствами (видеокамеры и др.).</w:t>
      </w:r>
    </w:p>
    <w:p w:rsidR="00CA53E4" w:rsidRPr="00562F38" w:rsidRDefault="00CA53E4" w:rsidP="00CA53E4">
      <w:pPr>
        <w:pStyle w:val="11"/>
        <w:tabs>
          <w:tab w:val="left" w:pos="1080"/>
        </w:tabs>
        <w:spacing w:line="240" w:lineRule="auto"/>
        <w:rPr>
          <w:szCs w:val="28"/>
        </w:rPr>
      </w:pPr>
      <w:r w:rsidRPr="00562F38">
        <w:rPr>
          <w:szCs w:val="28"/>
        </w:rPr>
        <w:lastRenderedPageBreak/>
        <w:t>3.4. Правила хранение пароля:</w:t>
      </w:r>
    </w:p>
    <w:p w:rsidR="00CA53E4" w:rsidRPr="00562F38" w:rsidRDefault="00CA53E4" w:rsidP="00CA53E4">
      <w:pPr>
        <w:pStyle w:val="a"/>
        <w:tabs>
          <w:tab w:val="left" w:pos="1080"/>
        </w:tabs>
        <w:spacing w:line="240" w:lineRule="auto"/>
        <w:rPr>
          <w:szCs w:val="28"/>
        </w:rPr>
      </w:pPr>
      <w:r w:rsidRPr="00562F38">
        <w:rPr>
          <w:szCs w:val="28"/>
        </w:rPr>
        <w:t>запрещается записывать пароли на бумаге, в файле, электронной записной книжке и других носителях информации, в том числе на предметах;</w:t>
      </w:r>
    </w:p>
    <w:p w:rsidR="00CA53E4" w:rsidRPr="00562F38" w:rsidRDefault="00CA53E4" w:rsidP="00CA53E4">
      <w:pPr>
        <w:pStyle w:val="a"/>
        <w:tabs>
          <w:tab w:val="left" w:pos="1080"/>
        </w:tabs>
        <w:spacing w:line="240" w:lineRule="auto"/>
        <w:rPr>
          <w:szCs w:val="28"/>
        </w:rPr>
      </w:pPr>
      <w:r w:rsidRPr="00562F38">
        <w:rPr>
          <w:szCs w:val="28"/>
        </w:rPr>
        <w:t>запрещается сообщать другим Пользователям личный пароль и регистрировать их в системе под своим паролем.</w:t>
      </w:r>
    </w:p>
    <w:p w:rsidR="00CA53E4" w:rsidRPr="00562F38" w:rsidRDefault="00CA53E4" w:rsidP="00CA53E4">
      <w:pPr>
        <w:pStyle w:val="11"/>
        <w:tabs>
          <w:tab w:val="left" w:pos="1080"/>
        </w:tabs>
        <w:spacing w:line="240" w:lineRule="auto"/>
        <w:rPr>
          <w:szCs w:val="28"/>
        </w:rPr>
      </w:pPr>
      <w:r w:rsidRPr="00562F38">
        <w:rPr>
          <w:szCs w:val="28"/>
        </w:rPr>
        <w:t>3.5. Лица, использующие паролирование, обязаны:</w:t>
      </w:r>
    </w:p>
    <w:p w:rsidR="00CA53E4" w:rsidRPr="00562F38" w:rsidRDefault="00CA53E4" w:rsidP="00CA53E4">
      <w:pPr>
        <w:pStyle w:val="a"/>
        <w:tabs>
          <w:tab w:val="left" w:pos="1080"/>
        </w:tabs>
        <w:spacing w:line="240" w:lineRule="auto"/>
        <w:rPr>
          <w:szCs w:val="28"/>
        </w:rPr>
      </w:pPr>
      <w:r w:rsidRPr="00562F38">
        <w:rPr>
          <w:szCs w:val="28"/>
        </w:rPr>
        <w:t>четко знать и строго выполнять требования настоящей Инструкции и других руководящих документов по паролированию;</w:t>
      </w:r>
    </w:p>
    <w:p w:rsidR="00CA53E4" w:rsidRPr="00562F38" w:rsidRDefault="00CA53E4" w:rsidP="00CA53E4">
      <w:pPr>
        <w:pStyle w:val="a"/>
        <w:tabs>
          <w:tab w:val="left" w:pos="1080"/>
        </w:tabs>
        <w:spacing w:line="240" w:lineRule="auto"/>
        <w:rPr>
          <w:szCs w:val="28"/>
        </w:rPr>
      </w:pPr>
      <w:r w:rsidRPr="00562F38">
        <w:rPr>
          <w:szCs w:val="28"/>
        </w:rPr>
        <w:t xml:space="preserve">своевременно сообщать </w:t>
      </w:r>
      <w:proofErr w:type="gramStart"/>
      <w:r w:rsidRPr="00562F38">
        <w:rPr>
          <w:szCs w:val="28"/>
        </w:rPr>
        <w:t>Ответственному</w:t>
      </w:r>
      <w:proofErr w:type="gramEnd"/>
      <w:r w:rsidRPr="00562F38">
        <w:rPr>
          <w:szCs w:val="28"/>
        </w:rPr>
        <w:t xml:space="preserve"> за обеспечение безопасности </w:t>
      </w:r>
      <w:proofErr w:type="spellStart"/>
      <w:r w:rsidRPr="00562F38">
        <w:rPr>
          <w:szCs w:val="28"/>
        </w:rPr>
        <w:t>ПДн</w:t>
      </w:r>
      <w:proofErr w:type="spellEnd"/>
      <w:r w:rsidRPr="00562F38">
        <w:rPr>
          <w:szCs w:val="28"/>
        </w:rPr>
        <w:t xml:space="preserve"> об утере, компрометации, несанкционированном изменении паролей и несанкционированном изменении сроков действия паролей.</w:t>
      </w:r>
    </w:p>
    <w:p w:rsidR="00CA53E4" w:rsidRPr="00562F38" w:rsidRDefault="00CA53E4" w:rsidP="00CA53E4">
      <w:pPr>
        <w:rPr>
          <w:sz w:val="28"/>
          <w:szCs w:val="28"/>
        </w:rPr>
      </w:pPr>
      <w:bookmarkStart w:id="16" w:name="_Toc247461600"/>
      <w:bookmarkStart w:id="17" w:name="_Toc315110656"/>
    </w:p>
    <w:p w:rsidR="00CA53E4" w:rsidRPr="00562F38" w:rsidRDefault="00CA53E4" w:rsidP="00CA53E4">
      <w:pPr>
        <w:pStyle w:val="1"/>
      </w:pPr>
      <w:r w:rsidRPr="00562F38">
        <w:t>4. Правила работы в сетях общего доступа и (или) международного обмена</w:t>
      </w:r>
      <w:bookmarkEnd w:id="16"/>
      <w:bookmarkEnd w:id="17"/>
    </w:p>
    <w:p w:rsidR="00CA53E4" w:rsidRPr="00562F38" w:rsidRDefault="00CA53E4" w:rsidP="00CA53E4">
      <w:pPr>
        <w:rPr>
          <w:sz w:val="28"/>
          <w:szCs w:val="28"/>
        </w:rPr>
      </w:pPr>
    </w:p>
    <w:p w:rsidR="00CA53E4" w:rsidRPr="00562F38" w:rsidRDefault="00CA53E4" w:rsidP="00CA53E4">
      <w:pPr>
        <w:pStyle w:val="11"/>
        <w:tabs>
          <w:tab w:val="left" w:pos="1080"/>
        </w:tabs>
        <w:spacing w:line="240" w:lineRule="auto"/>
        <w:rPr>
          <w:szCs w:val="28"/>
        </w:rPr>
      </w:pPr>
      <w:r w:rsidRPr="00562F38">
        <w:rPr>
          <w:szCs w:val="28"/>
        </w:rPr>
        <w:t xml:space="preserve">4.1. Работа в сетях общего доступа и (или) международного обмена (сети Интернет и других) (далее – Сеть) на элементах </w:t>
      </w:r>
      <w:proofErr w:type="spellStart"/>
      <w:r w:rsidRPr="00562F38">
        <w:rPr>
          <w:szCs w:val="28"/>
        </w:rPr>
        <w:t>ИСПДн</w:t>
      </w:r>
      <w:proofErr w:type="spellEnd"/>
      <w:r w:rsidRPr="00562F38">
        <w:rPr>
          <w:szCs w:val="28"/>
        </w:rPr>
        <w:t>, должна проводиться при служебной необходимости.</w:t>
      </w:r>
    </w:p>
    <w:p w:rsidR="00CA53E4" w:rsidRPr="00562F38" w:rsidRDefault="00CA53E4" w:rsidP="00CA53E4">
      <w:pPr>
        <w:pStyle w:val="11"/>
        <w:tabs>
          <w:tab w:val="left" w:pos="1080"/>
        </w:tabs>
        <w:spacing w:line="240" w:lineRule="auto"/>
        <w:rPr>
          <w:szCs w:val="28"/>
        </w:rPr>
      </w:pPr>
      <w:r w:rsidRPr="00562F38">
        <w:rPr>
          <w:szCs w:val="28"/>
        </w:rPr>
        <w:t>4.2. При работе в Сети запрещается:</w:t>
      </w:r>
    </w:p>
    <w:p w:rsidR="00CA53E4" w:rsidRPr="00562F38" w:rsidRDefault="00CA53E4" w:rsidP="00CA53E4">
      <w:pPr>
        <w:pStyle w:val="a"/>
        <w:tabs>
          <w:tab w:val="left" w:pos="1080"/>
        </w:tabs>
        <w:spacing w:line="240" w:lineRule="auto"/>
        <w:rPr>
          <w:szCs w:val="28"/>
        </w:rPr>
      </w:pPr>
      <w:r w:rsidRPr="00562F38">
        <w:rPr>
          <w:szCs w:val="28"/>
        </w:rPr>
        <w:t>осуществлять работу при отключенных средствах защиты (антивирус и др.);</w:t>
      </w:r>
    </w:p>
    <w:p w:rsidR="00CA53E4" w:rsidRPr="00562F38" w:rsidRDefault="00CA53E4" w:rsidP="00CA53E4">
      <w:pPr>
        <w:pStyle w:val="a"/>
        <w:tabs>
          <w:tab w:val="left" w:pos="1080"/>
        </w:tabs>
        <w:spacing w:line="240" w:lineRule="auto"/>
        <w:rPr>
          <w:szCs w:val="28"/>
        </w:rPr>
      </w:pPr>
      <w:r w:rsidRPr="00562F38">
        <w:rPr>
          <w:szCs w:val="28"/>
        </w:rPr>
        <w:t>передавать по Сети защищаемую информацию без использования средств шифрования;</w:t>
      </w:r>
    </w:p>
    <w:p w:rsidR="00CA53E4" w:rsidRPr="00562F38" w:rsidRDefault="00CA53E4" w:rsidP="00CA53E4">
      <w:pPr>
        <w:pStyle w:val="a"/>
        <w:tabs>
          <w:tab w:val="left" w:pos="1080"/>
        </w:tabs>
        <w:spacing w:line="240" w:lineRule="auto"/>
        <w:rPr>
          <w:szCs w:val="28"/>
        </w:rPr>
      </w:pPr>
      <w:r w:rsidRPr="00562F38">
        <w:rPr>
          <w:szCs w:val="28"/>
        </w:rPr>
        <w:t>посещать Интернет-ресурсы, содержащие информацию экстремистского, расистского, порнографического и криминального характера, а также загружать данные, содержащие подобную информацию;</w:t>
      </w:r>
    </w:p>
    <w:p w:rsidR="00CA53E4" w:rsidRPr="00562F38" w:rsidRDefault="00CA53E4" w:rsidP="00CA53E4">
      <w:pPr>
        <w:pStyle w:val="a"/>
        <w:tabs>
          <w:tab w:val="left" w:pos="1080"/>
        </w:tabs>
        <w:spacing w:line="240" w:lineRule="auto"/>
        <w:rPr>
          <w:szCs w:val="28"/>
        </w:rPr>
      </w:pPr>
      <w:r w:rsidRPr="00562F38">
        <w:rPr>
          <w:szCs w:val="28"/>
        </w:rPr>
        <w:t xml:space="preserve">использовать адрес корпоративной почты при регистрации </w:t>
      </w:r>
      <w:r w:rsidRPr="00562F38">
        <w:rPr>
          <w:szCs w:val="28"/>
        </w:rPr>
        <w:br/>
        <w:t>на Интернет-ресурсах, в ходе деятельности, не связанной с выполнением должностных обязанностей;</w:t>
      </w:r>
    </w:p>
    <w:p w:rsidR="00CA53E4" w:rsidRPr="00562F38" w:rsidRDefault="00CA53E4" w:rsidP="00CA53E4">
      <w:pPr>
        <w:pStyle w:val="a"/>
        <w:tabs>
          <w:tab w:val="left" w:pos="1080"/>
        </w:tabs>
        <w:spacing w:line="240" w:lineRule="auto"/>
        <w:rPr>
          <w:szCs w:val="28"/>
        </w:rPr>
      </w:pPr>
      <w:r w:rsidRPr="00562F38">
        <w:rPr>
          <w:szCs w:val="28"/>
        </w:rPr>
        <w:t xml:space="preserve">скачивать из Сети </w:t>
      </w:r>
      <w:proofErr w:type="spellStart"/>
      <w:r w:rsidRPr="00562F38">
        <w:rPr>
          <w:szCs w:val="28"/>
        </w:rPr>
        <w:t>медиа-файлы</w:t>
      </w:r>
      <w:proofErr w:type="spellEnd"/>
      <w:r w:rsidRPr="00562F38">
        <w:rPr>
          <w:szCs w:val="28"/>
        </w:rPr>
        <w:t xml:space="preserve"> развлекательного характера, программное обеспечение и другие файлы;</w:t>
      </w:r>
    </w:p>
    <w:p w:rsidR="00CA53E4" w:rsidRPr="00562F38" w:rsidRDefault="00CA53E4" w:rsidP="00CA53E4">
      <w:pPr>
        <w:pStyle w:val="a"/>
        <w:tabs>
          <w:tab w:val="left" w:pos="1080"/>
        </w:tabs>
        <w:spacing w:line="240" w:lineRule="auto"/>
        <w:rPr>
          <w:szCs w:val="28"/>
        </w:rPr>
      </w:pPr>
      <w:r w:rsidRPr="00562F38">
        <w:rPr>
          <w:szCs w:val="28"/>
        </w:rPr>
        <w:t>размещать в сети Интернет информацию, классифицированную как "для служебного пользования", "персональные данные", "коммерческая тайна";</w:t>
      </w:r>
    </w:p>
    <w:p w:rsidR="00CA53E4" w:rsidRPr="00562F38" w:rsidRDefault="00CA53E4" w:rsidP="00CA53E4">
      <w:pPr>
        <w:pStyle w:val="11"/>
        <w:tabs>
          <w:tab w:val="left" w:pos="1080"/>
        </w:tabs>
        <w:spacing w:line="240" w:lineRule="auto"/>
        <w:rPr>
          <w:szCs w:val="28"/>
        </w:rPr>
      </w:pPr>
      <w:r w:rsidRPr="00562F38">
        <w:rPr>
          <w:szCs w:val="28"/>
        </w:rPr>
        <w:t>4.3. Администрация оставляет за собой право:</w:t>
      </w:r>
    </w:p>
    <w:p w:rsidR="00CA53E4" w:rsidRPr="00562F38" w:rsidRDefault="00CA53E4" w:rsidP="00CA53E4">
      <w:pPr>
        <w:pStyle w:val="a"/>
        <w:tabs>
          <w:tab w:val="left" w:pos="1080"/>
        </w:tabs>
        <w:spacing w:line="240" w:lineRule="auto"/>
        <w:rPr>
          <w:szCs w:val="28"/>
        </w:rPr>
      </w:pPr>
      <w:r w:rsidRPr="00562F38">
        <w:rPr>
          <w:szCs w:val="28"/>
        </w:rPr>
        <w:t>осуществлять мониторинг использования сотрудниками Администрации сети Интернет;</w:t>
      </w:r>
    </w:p>
    <w:p w:rsidR="00CA53E4" w:rsidRPr="00562F38" w:rsidRDefault="00CA53E4" w:rsidP="00CA53E4">
      <w:pPr>
        <w:pStyle w:val="a"/>
        <w:tabs>
          <w:tab w:val="left" w:pos="1080"/>
        </w:tabs>
        <w:spacing w:line="240" w:lineRule="auto"/>
        <w:rPr>
          <w:szCs w:val="28"/>
        </w:rPr>
      </w:pPr>
      <w:r w:rsidRPr="00562F38">
        <w:rPr>
          <w:szCs w:val="28"/>
        </w:rPr>
        <w:t>определять перечень запрещенных Интернет-ресурсов и осуществлять блокировку доступа к ним;</w:t>
      </w:r>
    </w:p>
    <w:p w:rsidR="00CA53E4" w:rsidRPr="00562F38" w:rsidRDefault="00CA53E4" w:rsidP="00CA53E4">
      <w:pPr>
        <w:pStyle w:val="a"/>
        <w:tabs>
          <w:tab w:val="left" w:pos="1080"/>
        </w:tabs>
        <w:spacing w:line="240" w:lineRule="auto"/>
        <w:rPr>
          <w:szCs w:val="28"/>
        </w:rPr>
      </w:pPr>
      <w:r w:rsidRPr="00562F38">
        <w:rPr>
          <w:szCs w:val="28"/>
        </w:rPr>
        <w:t>осуществлять мониторинг появления адресов корпоративной почты на страницах Интернет-ресурсов;</w:t>
      </w:r>
    </w:p>
    <w:p w:rsidR="00CA53E4" w:rsidRPr="00562F38" w:rsidRDefault="00CA53E4" w:rsidP="00CA53E4">
      <w:pPr>
        <w:pStyle w:val="a"/>
        <w:tabs>
          <w:tab w:val="left" w:pos="1080"/>
        </w:tabs>
        <w:spacing w:line="240" w:lineRule="auto"/>
        <w:rPr>
          <w:szCs w:val="28"/>
        </w:rPr>
      </w:pPr>
      <w:r w:rsidRPr="00562F38">
        <w:rPr>
          <w:szCs w:val="28"/>
        </w:rPr>
        <w:t xml:space="preserve">осуществлять мониторинг появления информации конфиденциального характера о деятельности Администрации в сети Интернет, в том числе и на страницах социальных сетей, таких как </w:t>
      </w:r>
      <w:proofErr w:type="spellStart"/>
      <w:r w:rsidRPr="00562F38">
        <w:rPr>
          <w:szCs w:val="28"/>
        </w:rPr>
        <w:t>www</w:t>
      </w:r>
      <w:proofErr w:type="spellEnd"/>
      <w:r w:rsidRPr="00562F38">
        <w:rPr>
          <w:szCs w:val="28"/>
        </w:rPr>
        <w:t>.</w:t>
      </w:r>
      <w:proofErr w:type="spellStart"/>
      <w:r w:rsidRPr="00562F38">
        <w:rPr>
          <w:szCs w:val="28"/>
          <w:lang w:val="en-US"/>
        </w:rPr>
        <w:t>vk</w:t>
      </w:r>
      <w:proofErr w:type="spellEnd"/>
      <w:r w:rsidRPr="00562F38">
        <w:rPr>
          <w:szCs w:val="28"/>
        </w:rPr>
        <w:t>.</w:t>
      </w:r>
      <w:r w:rsidRPr="00562F38">
        <w:rPr>
          <w:szCs w:val="28"/>
          <w:lang w:val="en-US"/>
        </w:rPr>
        <w:t>com</w:t>
      </w:r>
      <w:r w:rsidRPr="00562F38">
        <w:rPr>
          <w:szCs w:val="28"/>
        </w:rPr>
        <w:t xml:space="preserve">, </w:t>
      </w:r>
      <w:hyperlink r:id="rId10" w:history="1">
        <w:r w:rsidRPr="00562F38">
          <w:rPr>
            <w:rStyle w:val="a8"/>
            <w:szCs w:val="28"/>
          </w:rPr>
          <w:t>www.odnoklassniki.ru</w:t>
        </w:r>
      </w:hyperlink>
      <w:r w:rsidRPr="00562F38">
        <w:rPr>
          <w:szCs w:val="28"/>
        </w:rPr>
        <w:t xml:space="preserve"> и др.;</w:t>
      </w:r>
    </w:p>
    <w:p w:rsidR="00CA53E4" w:rsidRPr="00562F38" w:rsidRDefault="00CA53E4" w:rsidP="00CA53E4">
      <w:pPr>
        <w:pStyle w:val="a"/>
        <w:tabs>
          <w:tab w:val="left" w:pos="1080"/>
        </w:tabs>
        <w:spacing w:line="240" w:lineRule="auto"/>
        <w:rPr>
          <w:szCs w:val="28"/>
        </w:rPr>
      </w:pPr>
      <w:r w:rsidRPr="00562F38">
        <w:rPr>
          <w:szCs w:val="28"/>
        </w:rPr>
        <w:t>предоставлять информацию об использовании Интернет-ресурсов сотрудниками Администрации правоохранительным органам в случаях, предусмотренных законодательством Российской Федерации;</w:t>
      </w:r>
    </w:p>
    <w:p w:rsidR="00CA53E4" w:rsidRPr="00562F38" w:rsidRDefault="00CA53E4" w:rsidP="00CA53E4">
      <w:pPr>
        <w:pStyle w:val="a"/>
        <w:tabs>
          <w:tab w:val="left" w:pos="1080"/>
        </w:tabs>
        <w:spacing w:line="240" w:lineRule="auto"/>
        <w:rPr>
          <w:szCs w:val="28"/>
        </w:rPr>
      </w:pPr>
      <w:r w:rsidRPr="00562F38">
        <w:rPr>
          <w:szCs w:val="28"/>
        </w:rPr>
        <w:t>принимать меры дисциплинарного характера к сотрудникам, нарушающим положения настоящей инструкции.</w:t>
      </w:r>
    </w:p>
    <w:p w:rsidR="00CA53E4" w:rsidRPr="00562F38" w:rsidRDefault="00CA53E4" w:rsidP="00CA53E4">
      <w:pPr>
        <w:tabs>
          <w:tab w:val="left" w:pos="1080"/>
        </w:tabs>
        <w:ind w:firstLine="720"/>
        <w:rPr>
          <w:sz w:val="28"/>
          <w:szCs w:val="28"/>
        </w:rPr>
      </w:pPr>
    </w:p>
    <w:p w:rsidR="0071305A" w:rsidRDefault="0071305A" w:rsidP="00CA53E4">
      <w:pPr>
        <w:pStyle w:val="1"/>
      </w:pPr>
      <w:bookmarkStart w:id="18" w:name="_Toc315110657"/>
    </w:p>
    <w:p w:rsidR="0071305A" w:rsidRDefault="0071305A" w:rsidP="00CA53E4">
      <w:pPr>
        <w:pStyle w:val="1"/>
      </w:pPr>
    </w:p>
    <w:p w:rsidR="0071305A" w:rsidRDefault="0071305A" w:rsidP="00CA53E4">
      <w:pPr>
        <w:pStyle w:val="1"/>
      </w:pPr>
    </w:p>
    <w:p w:rsidR="00CA53E4" w:rsidRPr="00562F38" w:rsidRDefault="00CA53E4" w:rsidP="00CA53E4">
      <w:pPr>
        <w:pStyle w:val="1"/>
      </w:pPr>
      <w:r w:rsidRPr="00562F38">
        <w:t>5. Правила работы с корпоративной электронной почтой</w:t>
      </w:r>
      <w:bookmarkEnd w:id="18"/>
    </w:p>
    <w:p w:rsidR="00CA53E4" w:rsidRPr="00562F38" w:rsidRDefault="00CA53E4" w:rsidP="00CA53E4">
      <w:pPr>
        <w:rPr>
          <w:sz w:val="28"/>
          <w:szCs w:val="28"/>
        </w:rPr>
      </w:pPr>
    </w:p>
    <w:p w:rsidR="00CA53E4" w:rsidRPr="00562F38" w:rsidRDefault="00CA53E4" w:rsidP="00CA53E4">
      <w:pPr>
        <w:pStyle w:val="11"/>
        <w:tabs>
          <w:tab w:val="left" w:pos="1080"/>
        </w:tabs>
        <w:spacing w:line="240" w:lineRule="auto"/>
        <w:rPr>
          <w:szCs w:val="28"/>
        </w:rPr>
      </w:pPr>
      <w:r w:rsidRPr="00562F38">
        <w:rPr>
          <w:szCs w:val="28"/>
        </w:rPr>
        <w:t xml:space="preserve">5.1 Электронная почта является собственностью Администрации и может быть использована ТОЛЬКО в служебных целях. Использование электронной почты в других целях категорически ЗАПРЕЩЕНО. </w:t>
      </w:r>
    </w:p>
    <w:p w:rsidR="00CA53E4" w:rsidRPr="00562F38" w:rsidRDefault="00CA53E4" w:rsidP="00CA53E4">
      <w:pPr>
        <w:pStyle w:val="11"/>
        <w:tabs>
          <w:tab w:val="left" w:pos="1080"/>
        </w:tabs>
        <w:spacing w:line="240" w:lineRule="auto"/>
        <w:rPr>
          <w:szCs w:val="28"/>
        </w:rPr>
      </w:pPr>
      <w:r w:rsidRPr="00562F38">
        <w:rPr>
          <w:szCs w:val="28"/>
        </w:rPr>
        <w:t>5.2 Содержимое электронного почтового ящика сотрудника может быть проверено без предварительного уведомления по требованию главы.</w:t>
      </w:r>
    </w:p>
    <w:p w:rsidR="00CA53E4" w:rsidRPr="00562F38" w:rsidRDefault="00CA53E4" w:rsidP="00CA53E4">
      <w:pPr>
        <w:pStyle w:val="11"/>
        <w:tabs>
          <w:tab w:val="left" w:pos="1080"/>
        </w:tabs>
        <w:suppressAutoHyphens/>
        <w:spacing w:line="240" w:lineRule="auto"/>
        <w:rPr>
          <w:szCs w:val="28"/>
        </w:rPr>
      </w:pPr>
      <w:r w:rsidRPr="00562F38">
        <w:rPr>
          <w:szCs w:val="28"/>
        </w:rPr>
        <w:t>5.3</w:t>
      </w:r>
      <w:proofErr w:type="gramStart"/>
      <w:r w:rsidRPr="00562F38">
        <w:rPr>
          <w:szCs w:val="28"/>
        </w:rPr>
        <w:t> П</w:t>
      </w:r>
      <w:proofErr w:type="gramEnd"/>
      <w:r w:rsidRPr="00562F38">
        <w:rPr>
          <w:szCs w:val="28"/>
        </w:rPr>
        <w:t>ри работе с корпоративной системой электронной почты сотрудникам Администрации запрещается:</w:t>
      </w:r>
    </w:p>
    <w:p w:rsidR="00CA53E4" w:rsidRPr="00562F38" w:rsidRDefault="00CA53E4" w:rsidP="00CA53E4">
      <w:pPr>
        <w:pStyle w:val="a"/>
        <w:tabs>
          <w:tab w:val="left" w:pos="1080"/>
        </w:tabs>
        <w:spacing w:line="240" w:lineRule="auto"/>
        <w:rPr>
          <w:szCs w:val="28"/>
        </w:rPr>
      </w:pPr>
      <w:r w:rsidRPr="00562F38">
        <w:rPr>
          <w:szCs w:val="28"/>
        </w:rPr>
        <w:t>использовать адрес корпоративной почты для оформления подписок;</w:t>
      </w:r>
    </w:p>
    <w:p w:rsidR="00CA53E4" w:rsidRPr="00562F38" w:rsidRDefault="00CA53E4" w:rsidP="00CA53E4">
      <w:pPr>
        <w:pStyle w:val="a"/>
        <w:tabs>
          <w:tab w:val="left" w:pos="1080"/>
        </w:tabs>
        <w:spacing w:line="240" w:lineRule="auto"/>
        <w:rPr>
          <w:szCs w:val="28"/>
        </w:rPr>
      </w:pPr>
      <w:r w:rsidRPr="00562F38">
        <w:rPr>
          <w:szCs w:val="28"/>
        </w:rPr>
        <w:t xml:space="preserve">публиковать свой адрес, либо адреса других сотрудников Администрации </w:t>
      </w:r>
      <w:r w:rsidRPr="00562F38">
        <w:rPr>
          <w:szCs w:val="28"/>
        </w:rPr>
        <w:br/>
        <w:t>на общедоступных Интернет ресурсах (форумы, конференции и т.п.);</w:t>
      </w:r>
    </w:p>
    <w:p w:rsidR="00CA53E4" w:rsidRPr="00562F38" w:rsidRDefault="00CA53E4" w:rsidP="00CA53E4">
      <w:pPr>
        <w:pStyle w:val="a"/>
        <w:tabs>
          <w:tab w:val="left" w:pos="1080"/>
        </w:tabs>
        <w:spacing w:line="240" w:lineRule="auto"/>
        <w:rPr>
          <w:szCs w:val="28"/>
        </w:rPr>
      </w:pPr>
      <w:r w:rsidRPr="00562F38">
        <w:rPr>
          <w:szCs w:val="28"/>
        </w:rPr>
        <w:t xml:space="preserve">отправлять сообщения с вложенными </w:t>
      </w:r>
      <w:proofErr w:type="gramStart"/>
      <w:r w:rsidRPr="00562F38">
        <w:rPr>
          <w:szCs w:val="28"/>
        </w:rPr>
        <w:t>файлами</w:t>
      </w:r>
      <w:proofErr w:type="gramEnd"/>
      <w:r w:rsidRPr="00562F38">
        <w:rPr>
          <w:szCs w:val="28"/>
        </w:rPr>
        <w:t xml:space="preserve"> общий объем которых превышает 5 Мегабайт.</w:t>
      </w:r>
    </w:p>
    <w:p w:rsidR="00CA53E4" w:rsidRPr="00562F38" w:rsidRDefault="00CA53E4" w:rsidP="00CA53E4">
      <w:pPr>
        <w:pStyle w:val="a"/>
        <w:tabs>
          <w:tab w:val="left" w:pos="1080"/>
        </w:tabs>
        <w:spacing w:line="240" w:lineRule="auto"/>
        <w:rPr>
          <w:szCs w:val="28"/>
        </w:rPr>
      </w:pPr>
      <w:r w:rsidRPr="00562F38">
        <w:rPr>
          <w:szCs w:val="28"/>
        </w:rPr>
        <w:t>открывать вложенные файлы во входящих сообщениях без предварительной проверки антивирусными средствами, даже если отправитель письма хорошо известен;</w:t>
      </w:r>
    </w:p>
    <w:p w:rsidR="00CA53E4" w:rsidRPr="00562F38" w:rsidRDefault="00CA53E4" w:rsidP="00CA53E4">
      <w:pPr>
        <w:pStyle w:val="a"/>
        <w:tabs>
          <w:tab w:val="left" w:pos="1080"/>
        </w:tabs>
        <w:spacing w:line="240" w:lineRule="auto"/>
        <w:rPr>
          <w:szCs w:val="28"/>
        </w:rPr>
      </w:pPr>
      <w:r w:rsidRPr="00562F38">
        <w:rPr>
          <w:szCs w:val="28"/>
        </w:rPr>
        <w:t>осуществлять массовую рассылку почтовых сообщений внешним адресатам без их на то согласия. Данные действия квалифицируются как СПАМ и являются незаконными;</w:t>
      </w:r>
    </w:p>
    <w:p w:rsidR="00CA53E4" w:rsidRPr="00562F38" w:rsidRDefault="00CA53E4" w:rsidP="00CA53E4">
      <w:pPr>
        <w:pStyle w:val="a"/>
        <w:tabs>
          <w:tab w:val="left" w:pos="1080"/>
        </w:tabs>
        <w:spacing w:line="240" w:lineRule="auto"/>
        <w:rPr>
          <w:szCs w:val="28"/>
        </w:rPr>
      </w:pPr>
      <w:r w:rsidRPr="00562F38">
        <w:rPr>
          <w:szCs w:val="28"/>
        </w:rPr>
        <w:t>осуществлять массовую рассылку почтовых сообщений рекламного характера;</w:t>
      </w:r>
    </w:p>
    <w:p w:rsidR="00CA53E4" w:rsidRPr="00562F38" w:rsidRDefault="00CA53E4" w:rsidP="00CA53E4">
      <w:pPr>
        <w:pStyle w:val="a"/>
        <w:tabs>
          <w:tab w:val="left" w:pos="1080"/>
        </w:tabs>
        <w:spacing w:line="240" w:lineRule="auto"/>
        <w:rPr>
          <w:szCs w:val="28"/>
        </w:rPr>
      </w:pPr>
      <w:proofErr w:type="gramStart"/>
      <w:r w:rsidRPr="00562F38">
        <w:rPr>
          <w:szCs w:val="28"/>
        </w:rPr>
        <w:t>рассылка через электронную почту материалов, содержащих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Интернете, а</w:t>
      </w:r>
      <w:proofErr w:type="gramEnd"/>
      <w:r w:rsidRPr="00562F38">
        <w:rPr>
          <w:szCs w:val="28"/>
        </w:rPr>
        <w:t xml:space="preserve"> также ссылки на вышеуказанную информацию;</w:t>
      </w:r>
    </w:p>
    <w:p w:rsidR="00CA53E4" w:rsidRPr="00562F38" w:rsidRDefault="00CA53E4" w:rsidP="00CA53E4">
      <w:pPr>
        <w:pStyle w:val="a"/>
        <w:tabs>
          <w:tab w:val="left" w:pos="1080"/>
        </w:tabs>
        <w:spacing w:line="240" w:lineRule="auto"/>
        <w:rPr>
          <w:szCs w:val="28"/>
        </w:rPr>
      </w:pPr>
      <w:r w:rsidRPr="00562F38">
        <w:rPr>
          <w:szCs w:val="28"/>
        </w:rPr>
        <w:t>распространение защищаемых авторскими правами материалов, затрагивающих какой-либо патент, торговую марку, коммерческую тайну, копирайт или прочие права собственности и/или авторские и смежные с ним права третьей стороны.</w:t>
      </w:r>
    </w:p>
    <w:p w:rsidR="00CA53E4" w:rsidRPr="00562F38" w:rsidRDefault="00CA53E4" w:rsidP="00CA53E4">
      <w:pPr>
        <w:pStyle w:val="a"/>
        <w:tabs>
          <w:tab w:val="left" w:pos="1080"/>
        </w:tabs>
        <w:spacing w:line="240" w:lineRule="auto"/>
        <w:rPr>
          <w:szCs w:val="28"/>
        </w:rPr>
      </w:pPr>
      <w:r w:rsidRPr="00562F38">
        <w:rPr>
          <w:szCs w:val="28"/>
        </w:rPr>
        <w:t xml:space="preserve">распространять информацию содержание и </w:t>
      </w:r>
      <w:proofErr w:type="gramStart"/>
      <w:r w:rsidRPr="00562F38">
        <w:rPr>
          <w:szCs w:val="28"/>
        </w:rPr>
        <w:t>направленность</w:t>
      </w:r>
      <w:proofErr w:type="gramEnd"/>
      <w:r w:rsidRPr="00562F38">
        <w:rPr>
          <w:szCs w:val="28"/>
        </w:rPr>
        <w:t xml:space="preserve"> которой запрещены международным и Российским законодательством включая материалы, носящие вредоносную, угрожающую, клеветническую, непристойную информацию, а также информацию, оскорбляющую честь и достоинство других лиц, материалы, способствующие разжиганию 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CA53E4" w:rsidRPr="00562F38" w:rsidRDefault="00CA53E4" w:rsidP="00CA53E4">
      <w:pPr>
        <w:pStyle w:val="a"/>
        <w:tabs>
          <w:tab w:val="left" w:pos="1080"/>
        </w:tabs>
        <w:spacing w:line="240" w:lineRule="auto"/>
        <w:rPr>
          <w:szCs w:val="28"/>
        </w:rPr>
      </w:pPr>
      <w:r w:rsidRPr="00562F38">
        <w:rPr>
          <w:szCs w:val="28"/>
        </w:rPr>
        <w:t>распространять информацию ограниченного доступа, представляющую коммерческую тайну;</w:t>
      </w:r>
    </w:p>
    <w:p w:rsidR="00CA53E4" w:rsidRPr="00562F38" w:rsidRDefault="00CA53E4" w:rsidP="00CA53E4">
      <w:pPr>
        <w:pStyle w:val="a"/>
        <w:tabs>
          <w:tab w:val="left" w:pos="1080"/>
        </w:tabs>
        <w:spacing w:line="240" w:lineRule="auto"/>
        <w:rPr>
          <w:szCs w:val="28"/>
        </w:rPr>
      </w:pPr>
      <w:r w:rsidRPr="00562F38">
        <w:rPr>
          <w:szCs w:val="28"/>
        </w:rPr>
        <w:t xml:space="preserve">предоставлять, кому </w:t>
      </w:r>
      <w:proofErr w:type="spellStart"/>
      <w:r w:rsidRPr="00562F38">
        <w:rPr>
          <w:szCs w:val="28"/>
        </w:rPr>
        <w:t>бы-то</w:t>
      </w:r>
      <w:proofErr w:type="spellEnd"/>
      <w:r w:rsidRPr="00562F38">
        <w:rPr>
          <w:szCs w:val="28"/>
        </w:rPr>
        <w:t xml:space="preserve"> ни было пароль доступа к своему почтовому ящику.</w:t>
      </w:r>
    </w:p>
    <w:p w:rsidR="00CA53E4" w:rsidRPr="00690369" w:rsidRDefault="00CA53E4" w:rsidP="00690369">
      <w:pPr>
        <w:rPr>
          <w:rFonts w:eastAsia="Calibri"/>
          <w:bCs/>
          <w:sz w:val="28"/>
          <w:szCs w:val="28"/>
        </w:rPr>
      </w:pPr>
    </w:p>
    <w:p w:rsidR="00CA53E4" w:rsidRPr="00562F38" w:rsidRDefault="00CA53E4" w:rsidP="00CA53E4">
      <w:pPr>
        <w:widowControl w:val="0"/>
        <w:autoSpaceDE w:val="0"/>
        <w:autoSpaceDN w:val="0"/>
        <w:adjustRightInd w:val="0"/>
        <w:spacing w:line="276" w:lineRule="auto"/>
        <w:jc w:val="right"/>
        <w:rPr>
          <w:rFonts w:eastAsia="Calibri"/>
          <w:bCs/>
          <w:sz w:val="28"/>
          <w:szCs w:val="28"/>
        </w:rPr>
      </w:pPr>
      <w:r w:rsidRPr="00562F38">
        <w:rPr>
          <w:rFonts w:eastAsia="Calibri"/>
          <w:bCs/>
          <w:sz w:val="28"/>
          <w:szCs w:val="28"/>
        </w:rPr>
        <w:t xml:space="preserve">                                                                             Приложение  к Порядку</w:t>
      </w:r>
    </w:p>
    <w:p w:rsidR="00CA53E4" w:rsidRPr="00562F38" w:rsidRDefault="00CA53E4" w:rsidP="00CA53E4">
      <w:pPr>
        <w:widowControl w:val="0"/>
        <w:autoSpaceDE w:val="0"/>
        <w:autoSpaceDN w:val="0"/>
        <w:adjustRightInd w:val="0"/>
        <w:spacing w:line="276" w:lineRule="auto"/>
        <w:jc w:val="right"/>
        <w:rPr>
          <w:rFonts w:eastAsia="Calibri"/>
          <w:bCs/>
          <w:sz w:val="28"/>
          <w:szCs w:val="28"/>
        </w:rPr>
      </w:pPr>
      <w:r w:rsidRPr="00562F38">
        <w:rPr>
          <w:rFonts w:eastAsia="Calibri"/>
          <w:bCs/>
          <w:sz w:val="28"/>
          <w:szCs w:val="28"/>
        </w:rPr>
        <w:t xml:space="preserve">                                                                                            учета и хранения съемных носителей </w:t>
      </w:r>
      <w:r>
        <w:rPr>
          <w:rFonts w:eastAsia="Calibri"/>
          <w:bCs/>
          <w:sz w:val="28"/>
          <w:szCs w:val="28"/>
        </w:rPr>
        <w:t xml:space="preserve"> </w:t>
      </w:r>
      <w:r w:rsidRPr="00562F38">
        <w:rPr>
          <w:rFonts w:eastAsia="Calibri"/>
          <w:bCs/>
          <w:sz w:val="28"/>
          <w:szCs w:val="28"/>
        </w:rPr>
        <w:t>персональных данных в администрации</w:t>
      </w:r>
    </w:p>
    <w:p w:rsidR="00CA53E4" w:rsidRPr="00562F38" w:rsidRDefault="00CA53E4" w:rsidP="00CA53E4">
      <w:pPr>
        <w:widowControl w:val="0"/>
        <w:autoSpaceDE w:val="0"/>
        <w:autoSpaceDN w:val="0"/>
        <w:adjustRightInd w:val="0"/>
        <w:spacing w:line="276" w:lineRule="auto"/>
        <w:jc w:val="right"/>
        <w:rPr>
          <w:rFonts w:eastAsia="Calibri"/>
          <w:bCs/>
          <w:sz w:val="28"/>
          <w:szCs w:val="28"/>
        </w:rPr>
      </w:pPr>
      <w:r w:rsidRPr="00562F38">
        <w:rPr>
          <w:rFonts w:eastAsia="Calibri"/>
          <w:bCs/>
          <w:sz w:val="28"/>
          <w:szCs w:val="28"/>
        </w:rPr>
        <w:t>сельского поселения Мутабашевский сельсовет</w:t>
      </w:r>
    </w:p>
    <w:p w:rsidR="00CA53E4" w:rsidRPr="00562F38" w:rsidRDefault="00CA53E4" w:rsidP="00CA53E4">
      <w:pPr>
        <w:widowControl w:val="0"/>
        <w:autoSpaceDE w:val="0"/>
        <w:autoSpaceDN w:val="0"/>
        <w:adjustRightInd w:val="0"/>
        <w:spacing w:line="276" w:lineRule="auto"/>
        <w:jc w:val="right"/>
        <w:rPr>
          <w:rFonts w:eastAsia="Calibri"/>
          <w:bCs/>
          <w:sz w:val="28"/>
          <w:szCs w:val="28"/>
        </w:rPr>
      </w:pPr>
      <w:r w:rsidRPr="00562F38">
        <w:rPr>
          <w:rFonts w:eastAsia="Calibri"/>
          <w:bCs/>
          <w:sz w:val="28"/>
          <w:szCs w:val="28"/>
        </w:rPr>
        <w:t xml:space="preserve"> муниципального района Аскинский район Республики Башкортостан</w:t>
      </w:r>
    </w:p>
    <w:p w:rsidR="00CA53E4" w:rsidRPr="00562F38" w:rsidRDefault="00CA53E4" w:rsidP="00CA53E4">
      <w:pPr>
        <w:widowControl w:val="0"/>
        <w:autoSpaceDE w:val="0"/>
        <w:autoSpaceDN w:val="0"/>
        <w:adjustRightInd w:val="0"/>
        <w:spacing w:line="276" w:lineRule="auto"/>
        <w:rPr>
          <w:rFonts w:eastAsia="Calibri"/>
          <w:b/>
          <w:sz w:val="28"/>
          <w:szCs w:val="28"/>
        </w:rPr>
      </w:pPr>
    </w:p>
    <w:p w:rsidR="00CA53E4" w:rsidRPr="00562F38" w:rsidRDefault="00CA53E4" w:rsidP="00CA53E4">
      <w:pPr>
        <w:widowControl w:val="0"/>
        <w:autoSpaceDE w:val="0"/>
        <w:autoSpaceDN w:val="0"/>
        <w:adjustRightInd w:val="0"/>
        <w:spacing w:line="276" w:lineRule="auto"/>
        <w:jc w:val="center"/>
        <w:rPr>
          <w:rFonts w:eastAsia="Calibri"/>
          <w:b/>
          <w:sz w:val="28"/>
          <w:szCs w:val="28"/>
        </w:rPr>
      </w:pPr>
      <w:r w:rsidRPr="00562F38">
        <w:rPr>
          <w:rFonts w:eastAsia="Calibri"/>
          <w:b/>
          <w:sz w:val="28"/>
          <w:szCs w:val="28"/>
        </w:rPr>
        <w:t>Акт № _____</w:t>
      </w:r>
    </w:p>
    <w:p w:rsidR="00CA53E4" w:rsidRPr="00562F38" w:rsidRDefault="00CA53E4" w:rsidP="00CA53E4">
      <w:pPr>
        <w:widowControl w:val="0"/>
        <w:autoSpaceDE w:val="0"/>
        <w:autoSpaceDN w:val="0"/>
        <w:adjustRightInd w:val="0"/>
        <w:spacing w:line="276" w:lineRule="auto"/>
        <w:jc w:val="center"/>
        <w:rPr>
          <w:rFonts w:eastAsia="Calibri"/>
          <w:b/>
          <w:sz w:val="28"/>
          <w:szCs w:val="28"/>
        </w:rPr>
      </w:pPr>
      <w:r w:rsidRPr="00562F38">
        <w:rPr>
          <w:rFonts w:eastAsia="Calibri"/>
          <w:b/>
          <w:sz w:val="28"/>
          <w:szCs w:val="28"/>
        </w:rPr>
        <w:t xml:space="preserve">об уничтожении носителей, содержащих персональные данные </w:t>
      </w:r>
    </w:p>
    <w:p w:rsidR="00CA53E4" w:rsidRPr="00562F38" w:rsidRDefault="00CA53E4" w:rsidP="00CA53E4">
      <w:pPr>
        <w:widowControl w:val="0"/>
        <w:autoSpaceDE w:val="0"/>
        <w:autoSpaceDN w:val="0"/>
        <w:adjustRightInd w:val="0"/>
        <w:spacing w:line="276" w:lineRule="auto"/>
        <w:rPr>
          <w:rFonts w:eastAsia="Calibri"/>
          <w:b/>
          <w:bCs/>
          <w:sz w:val="28"/>
          <w:szCs w:val="28"/>
        </w:rPr>
      </w:pPr>
    </w:p>
    <w:p w:rsidR="00CA53E4" w:rsidRPr="00562F38" w:rsidRDefault="00CA53E4" w:rsidP="00CA53E4">
      <w:pPr>
        <w:widowControl w:val="0"/>
        <w:autoSpaceDE w:val="0"/>
        <w:autoSpaceDN w:val="0"/>
        <w:adjustRightInd w:val="0"/>
        <w:spacing w:line="276" w:lineRule="auto"/>
        <w:jc w:val="both"/>
        <w:rPr>
          <w:rFonts w:eastAsia="Calibri"/>
          <w:bCs/>
          <w:sz w:val="28"/>
          <w:szCs w:val="28"/>
        </w:rPr>
      </w:pPr>
      <w:r w:rsidRPr="00562F38">
        <w:rPr>
          <w:rFonts w:eastAsia="Calibri"/>
          <w:bCs/>
          <w:sz w:val="28"/>
          <w:szCs w:val="28"/>
        </w:rPr>
        <w:t>Комиссия в составе:</w:t>
      </w:r>
    </w:p>
    <w:p w:rsidR="00CA53E4" w:rsidRPr="00562F38" w:rsidRDefault="00CA53E4" w:rsidP="00CA53E4">
      <w:pPr>
        <w:widowControl w:val="0"/>
        <w:autoSpaceDE w:val="0"/>
        <w:autoSpaceDN w:val="0"/>
        <w:adjustRightInd w:val="0"/>
        <w:spacing w:line="276" w:lineRule="auto"/>
        <w:jc w:val="both"/>
        <w:rPr>
          <w:rFonts w:eastAsia="Calibri"/>
          <w:bCs/>
          <w:sz w:val="28"/>
          <w:szCs w:val="28"/>
        </w:rPr>
      </w:pPr>
      <w:r w:rsidRPr="00562F38">
        <w:rPr>
          <w:rFonts w:eastAsia="Calibri"/>
          <w:bCs/>
          <w:sz w:val="28"/>
          <w:szCs w:val="28"/>
        </w:rPr>
        <w:t>Председатель –  ____________________________________________________</w:t>
      </w:r>
    </w:p>
    <w:p w:rsidR="00CA53E4" w:rsidRPr="00562F38" w:rsidRDefault="00CA53E4" w:rsidP="00CA53E4">
      <w:pPr>
        <w:widowControl w:val="0"/>
        <w:autoSpaceDE w:val="0"/>
        <w:autoSpaceDN w:val="0"/>
        <w:adjustRightInd w:val="0"/>
        <w:spacing w:line="276" w:lineRule="auto"/>
        <w:jc w:val="both"/>
        <w:rPr>
          <w:rFonts w:eastAsia="Calibri"/>
          <w:bCs/>
          <w:sz w:val="28"/>
          <w:szCs w:val="28"/>
        </w:rPr>
      </w:pPr>
      <w:r w:rsidRPr="00562F38">
        <w:rPr>
          <w:rFonts w:eastAsia="Calibri"/>
          <w:bCs/>
          <w:sz w:val="28"/>
          <w:szCs w:val="28"/>
        </w:rPr>
        <w:t>Члены комиссии – __________________________________________________</w:t>
      </w:r>
    </w:p>
    <w:p w:rsidR="00CA53E4" w:rsidRPr="00562F38" w:rsidRDefault="00CA53E4" w:rsidP="00CA53E4">
      <w:pPr>
        <w:widowControl w:val="0"/>
        <w:autoSpaceDE w:val="0"/>
        <w:autoSpaceDN w:val="0"/>
        <w:adjustRightInd w:val="0"/>
        <w:spacing w:line="276" w:lineRule="auto"/>
        <w:rPr>
          <w:rFonts w:eastAsia="Calibri"/>
          <w:bCs/>
          <w:sz w:val="28"/>
          <w:szCs w:val="28"/>
        </w:rPr>
      </w:pPr>
    </w:p>
    <w:p w:rsidR="00CA53E4" w:rsidRPr="00562F38" w:rsidRDefault="00CA53E4" w:rsidP="00CA53E4">
      <w:pPr>
        <w:widowControl w:val="0"/>
        <w:spacing w:line="276" w:lineRule="auto"/>
        <w:jc w:val="both"/>
        <w:rPr>
          <w:rFonts w:eastAsia="Calibri"/>
          <w:bCs/>
          <w:sz w:val="28"/>
          <w:szCs w:val="28"/>
        </w:rPr>
      </w:pPr>
      <w:proofErr w:type="gramStart"/>
      <w:r w:rsidRPr="00562F38">
        <w:rPr>
          <w:rFonts w:eastAsia="Calibri"/>
          <w:bCs/>
          <w:sz w:val="28"/>
          <w:szCs w:val="28"/>
        </w:rPr>
        <w:t>провела отбор бумажных, электронных, магнитных и оптических носителей персональных данных и другой конфиденциальной информации (далее - носители) и установила, что в соответствии с требованиями руководящих документов по защите информации указанные носители и информация, записанная на них в процессе эксплуатации, в соответствии с действующим законодательством Российской Федерации, подлежит гарантированному уничтожению и составила настоящий акт о том, что произведено уничтожение носителей персональных данных</w:t>
      </w:r>
      <w:proofErr w:type="gramEnd"/>
      <w:r w:rsidRPr="00562F38">
        <w:rPr>
          <w:rFonts w:eastAsia="Calibri"/>
          <w:bCs/>
          <w:sz w:val="28"/>
          <w:szCs w:val="28"/>
        </w:rPr>
        <w:t xml:space="preserve"> в составе:</w:t>
      </w:r>
    </w:p>
    <w:p w:rsidR="00CA53E4" w:rsidRPr="00562F38" w:rsidRDefault="00CA53E4" w:rsidP="00CA53E4">
      <w:pPr>
        <w:widowControl w:val="0"/>
        <w:autoSpaceDE w:val="0"/>
        <w:autoSpaceDN w:val="0"/>
        <w:adjustRightInd w:val="0"/>
        <w:ind w:right="-304"/>
        <w:jc w:val="both"/>
        <w:rPr>
          <w:rFonts w:eastAsia="Calibri"/>
          <w:bCs/>
          <w:sz w:val="28"/>
          <w:szCs w:val="28"/>
        </w:rPr>
      </w:pPr>
    </w:p>
    <w:p w:rsidR="00CA53E4" w:rsidRPr="00562F38" w:rsidRDefault="00CA53E4" w:rsidP="00CA53E4">
      <w:pPr>
        <w:widowControl w:val="0"/>
        <w:autoSpaceDE w:val="0"/>
        <w:autoSpaceDN w:val="0"/>
        <w:adjustRightInd w:val="0"/>
        <w:ind w:right="-304"/>
        <w:jc w:val="both"/>
        <w:rPr>
          <w:rFonts w:eastAsia="Calibri"/>
          <w:b/>
          <w:bCs/>
          <w:sz w:val="28"/>
          <w:szCs w:val="28"/>
        </w:rPr>
      </w:pP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
        <w:gridCol w:w="915"/>
        <w:gridCol w:w="1333"/>
        <w:gridCol w:w="1995"/>
        <w:gridCol w:w="3015"/>
        <w:gridCol w:w="2613"/>
      </w:tblGrid>
      <w:tr w:rsidR="00CA53E4" w:rsidRPr="00562F38" w:rsidTr="00DA245B">
        <w:tc>
          <w:tcPr>
            <w:tcW w:w="488" w:type="dxa"/>
            <w:tcBorders>
              <w:top w:val="single" w:sz="4" w:space="0" w:color="auto"/>
              <w:left w:val="single" w:sz="4" w:space="0" w:color="auto"/>
              <w:bottom w:val="single" w:sz="4" w:space="0" w:color="auto"/>
              <w:right w:val="single" w:sz="4" w:space="0" w:color="auto"/>
            </w:tcBorders>
            <w:vAlign w:val="center"/>
          </w:tcPr>
          <w:p w:rsidR="00CA53E4" w:rsidRPr="00562F38" w:rsidRDefault="00CA53E4" w:rsidP="00DA245B">
            <w:pPr>
              <w:widowControl w:val="0"/>
              <w:autoSpaceDE w:val="0"/>
              <w:autoSpaceDN w:val="0"/>
              <w:adjustRightInd w:val="0"/>
              <w:ind w:left="-250" w:right="-304"/>
              <w:jc w:val="center"/>
              <w:rPr>
                <w:rFonts w:eastAsia="Calibri"/>
                <w:bCs/>
                <w:sz w:val="28"/>
                <w:szCs w:val="28"/>
              </w:rPr>
            </w:pPr>
            <w:r w:rsidRPr="00562F38">
              <w:rPr>
                <w:rFonts w:eastAsia="Calibri"/>
                <w:bCs/>
                <w:sz w:val="28"/>
                <w:szCs w:val="28"/>
              </w:rPr>
              <w:t>№</w:t>
            </w:r>
          </w:p>
          <w:p w:rsidR="00CA53E4" w:rsidRPr="00562F38" w:rsidRDefault="00CA53E4" w:rsidP="00DA245B">
            <w:pPr>
              <w:widowControl w:val="0"/>
              <w:autoSpaceDE w:val="0"/>
              <w:autoSpaceDN w:val="0"/>
              <w:adjustRightInd w:val="0"/>
              <w:ind w:left="-250" w:right="-304"/>
              <w:jc w:val="center"/>
              <w:rPr>
                <w:rFonts w:eastAsia="Calibri"/>
                <w:bCs/>
                <w:sz w:val="28"/>
                <w:szCs w:val="28"/>
              </w:rPr>
            </w:pPr>
            <w:proofErr w:type="spellStart"/>
            <w:proofErr w:type="gramStart"/>
            <w:r w:rsidRPr="00562F38">
              <w:rPr>
                <w:rFonts w:eastAsia="Calibri"/>
                <w:bCs/>
                <w:sz w:val="28"/>
                <w:szCs w:val="28"/>
              </w:rPr>
              <w:t>п</w:t>
            </w:r>
            <w:proofErr w:type="spellEnd"/>
            <w:proofErr w:type="gramEnd"/>
            <w:r w:rsidRPr="00562F38">
              <w:rPr>
                <w:rFonts w:eastAsia="Calibri"/>
                <w:bCs/>
                <w:sz w:val="28"/>
                <w:szCs w:val="28"/>
              </w:rPr>
              <w:t>/</w:t>
            </w:r>
            <w:proofErr w:type="spellStart"/>
            <w:r w:rsidRPr="00562F38">
              <w:rPr>
                <w:rFonts w:eastAsia="Calibri"/>
                <w:bCs/>
                <w:sz w:val="28"/>
                <w:szCs w:val="28"/>
              </w:rPr>
              <w:t>п</w:t>
            </w:r>
            <w:proofErr w:type="spellEnd"/>
          </w:p>
        </w:tc>
        <w:tc>
          <w:tcPr>
            <w:tcW w:w="915" w:type="dxa"/>
            <w:tcBorders>
              <w:top w:val="single" w:sz="4" w:space="0" w:color="auto"/>
              <w:left w:val="single" w:sz="4" w:space="0" w:color="auto"/>
              <w:bottom w:val="single" w:sz="4" w:space="0" w:color="auto"/>
              <w:right w:val="single" w:sz="4" w:space="0" w:color="auto"/>
            </w:tcBorders>
            <w:vAlign w:val="center"/>
          </w:tcPr>
          <w:p w:rsidR="00CA53E4" w:rsidRPr="00562F38" w:rsidRDefault="00CA53E4" w:rsidP="00DA245B">
            <w:pPr>
              <w:widowControl w:val="0"/>
              <w:autoSpaceDE w:val="0"/>
              <w:autoSpaceDN w:val="0"/>
              <w:adjustRightInd w:val="0"/>
              <w:ind w:left="-250" w:right="-304"/>
              <w:jc w:val="center"/>
              <w:rPr>
                <w:rFonts w:eastAsia="Calibri"/>
                <w:bCs/>
                <w:sz w:val="28"/>
                <w:szCs w:val="28"/>
              </w:rPr>
            </w:pPr>
            <w:r w:rsidRPr="00562F38">
              <w:rPr>
                <w:rFonts w:eastAsia="Calibri"/>
                <w:bCs/>
                <w:sz w:val="28"/>
                <w:szCs w:val="28"/>
              </w:rPr>
              <w:t>Дата</w:t>
            </w:r>
          </w:p>
        </w:tc>
        <w:tc>
          <w:tcPr>
            <w:tcW w:w="1333" w:type="dxa"/>
            <w:tcBorders>
              <w:top w:val="single" w:sz="4" w:space="0" w:color="auto"/>
              <w:left w:val="single" w:sz="4" w:space="0" w:color="auto"/>
              <w:bottom w:val="single" w:sz="4" w:space="0" w:color="auto"/>
              <w:right w:val="single" w:sz="4" w:space="0" w:color="auto"/>
            </w:tcBorders>
          </w:tcPr>
          <w:p w:rsidR="00CA53E4" w:rsidRPr="00562F38" w:rsidRDefault="00CA53E4" w:rsidP="00DA245B">
            <w:pPr>
              <w:keepNext/>
              <w:keepLines/>
              <w:widowControl w:val="0"/>
              <w:jc w:val="center"/>
              <w:rPr>
                <w:sz w:val="28"/>
                <w:szCs w:val="28"/>
              </w:rPr>
            </w:pPr>
            <w:r w:rsidRPr="00562F38">
              <w:rPr>
                <w:sz w:val="28"/>
                <w:szCs w:val="28"/>
              </w:rPr>
              <w:t>Тип носителя</w:t>
            </w:r>
          </w:p>
        </w:tc>
        <w:tc>
          <w:tcPr>
            <w:tcW w:w="1995" w:type="dxa"/>
            <w:tcBorders>
              <w:top w:val="single" w:sz="4" w:space="0" w:color="auto"/>
              <w:left w:val="single" w:sz="4" w:space="0" w:color="auto"/>
              <w:bottom w:val="single" w:sz="4" w:space="0" w:color="auto"/>
              <w:right w:val="single" w:sz="4" w:space="0" w:color="auto"/>
            </w:tcBorders>
          </w:tcPr>
          <w:p w:rsidR="00CA53E4" w:rsidRPr="00562F38" w:rsidRDefault="00CA53E4" w:rsidP="00DA245B">
            <w:pPr>
              <w:keepNext/>
              <w:keepLines/>
              <w:widowControl w:val="0"/>
              <w:jc w:val="center"/>
              <w:rPr>
                <w:sz w:val="28"/>
                <w:szCs w:val="28"/>
              </w:rPr>
            </w:pPr>
            <w:r w:rsidRPr="00562F38">
              <w:rPr>
                <w:sz w:val="28"/>
                <w:szCs w:val="28"/>
              </w:rPr>
              <w:t>Учетный номер носителя</w:t>
            </w:r>
          </w:p>
        </w:tc>
        <w:tc>
          <w:tcPr>
            <w:tcW w:w="3015" w:type="dxa"/>
            <w:tcBorders>
              <w:top w:val="single" w:sz="4" w:space="0" w:color="auto"/>
              <w:left w:val="single" w:sz="4" w:space="0" w:color="auto"/>
              <w:bottom w:val="single" w:sz="4" w:space="0" w:color="auto"/>
              <w:right w:val="single" w:sz="4" w:space="0" w:color="auto"/>
            </w:tcBorders>
          </w:tcPr>
          <w:p w:rsidR="00CA53E4" w:rsidRPr="00562F38" w:rsidRDefault="00CA53E4" w:rsidP="00DA245B">
            <w:pPr>
              <w:keepNext/>
              <w:keepLines/>
              <w:widowControl w:val="0"/>
              <w:jc w:val="center"/>
              <w:rPr>
                <w:sz w:val="28"/>
                <w:szCs w:val="28"/>
              </w:rPr>
            </w:pPr>
            <w:r w:rsidRPr="00562F38">
              <w:rPr>
                <w:sz w:val="28"/>
                <w:szCs w:val="28"/>
              </w:rPr>
              <w:t>Категория информации</w:t>
            </w:r>
          </w:p>
        </w:tc>
        <w:tc>
          <w:tcPr>
            <w:tcW w:w="2613" w:type="dxa"/>
            <w:tcBorders>
              <w:top w:val="single" w:sz="4" w:space="0" w:color="auto"/>
              <w:left w:val="single" w:sz="4" w:space="0" w:color="auto"/>
              <w:bottom w:val="single" w:sz="4" w:space="0" w:color="auto"/>
              <w:right w:val="single" w:sz="4" w:space="0" w:color="auto"/>
            </w:tcBorders>
          </w:tcPr>
          <w:p w:rsidR="00CA53E4" w:rsidRPr="00562F38" w:rsidRDefault="00CA53E4" w:rsidP="00DA245B">
            <w:pPr>
              <w:keepNext/>
              <w:keepLines/>
              <w:widowControl w:val="0"/>
              <w:jc w:val="center"/>
              <w:rPr>
                <w:sz w:val="28"/>
                <w:szCs w:val="28"/>
              </w:rPr>
            </w:pPr>
            <w:r w:rsidRPr="00562F38">
              <w:rPr>
                <w:sz w:val="28"/>
                <w:szCs w:val="28"/>
              </w:rPr>
              <w:t>Примечание</w:t>
            </w:r>
          </w:p>
        </w:tc>
      </w:tr>
      <w:tr w:rsidR="00CA53E4" w:rsidRPr="00562F38" w:rsidTr="00DA245B">
        <w:tc>
          <w:tcPr>
            <w:tcW w:w="488" w:type="dxa"/>
            <w:tcBorders>
              <w:top w:val="single" w:sz="4" w:space="0" w:color="auto"/>
              <w:left w:val="single" w:sz="4" w:space="0" w:color="auto"/>
              <w:bottom w:val="single" w:sz="4" w:space="0" w:color="auto"/>
              <w:right w:val="single" w:sz="4" w:space="0" w:color="auto"/>
            </w:tcBorders>
          </w:tcPr>
          <w:p w:rsidR="00CA53E4" w:rsidRPr="00562F38" w:rsidRDefault="00CA53E4" w:rsidP="00DA245B">
            <w:pPr>
              <w:widowControl w:val="0"/>
              <w:autoSpaceDE w:val="0"/>
              <w:autoSpaceDN w:val="0"/>
              <w:adjustRightInd w:val="0"/>
              <w:ind w:right="-304"/>
              <w:jc w:val="both"/>
              <w:rPr>
                <w:rFonts w:eastAsia="Calibri"/>
                <w:b/>
                <w:bCs/>
                <w:sz w:val="28"/>
                <w:szCs w:val="28"/>
              </w:rPr>
            </w:pPr>
          </w:p>
        </w:tc>
        <w:tc>
          <w:tcPr>
            <w:tcW w:w="915" w:type="dxa"/>
            <w:tcBorders>
              <w:top w:val="single" w:sz="4" w:space="0" w:color="auto"/>
              <w:left w:val="single" w:sz="4" w:space="0" w:color="auto"/>
              <w:bottom w:val="single" w:sz="4" w:space="0" w:color="auto"/>
              <w:right w:val="single" w:sz="4" w:space="0" w:color="auto"/>
            </w:tcBorders>
          </w:tcPr>
          <w:p w:rsidR="00CA53E4" w:rsidRPr="00562F38" w:rsidRDefault="00CA53E4" w:rsidP="00DA245B">
            <w:pPr>
              <w:widowControl w:val="0"/>
              <w:autoSpaceDE w:val="0"/>
              <w:autoSpaceDN w:val="0"/>
              <w:adjustRightInd w:val="0"/>
              <w:ind w:right="-304"/>
              <w:jc w:val="both"/>
              <w:rPr>
                <w:rFonts w:eastAsia="Calibri"/>
                <w:b/>
                <w:bCs/>
                <w:sz w:val="28"/>
                <w:szCs w:val="28"/>
              </w:rPr>
            </w:pPr>
          </w:p>
        </w:tc>
        <w:tc>
          <w:tcPr>
            <w:tcW w:w="1333" w:type="dxa"/>
            <w:tcBorders>
              <w:top w:val="single" w:sz="4" w:space="0" w:color="auto"/>
              <w:left w:val="single" w:sz="4" w:space="0" w:color="auto"/>
              <w:bottom w:val="single" w:sz="4" w:space="0" w:color="auto"/>
              <w:right w:val="single" w:sz="4" w:space="0" w:color="auto"/>
            </w:tcBorders>
          </w:tcPr>
          <w:p w:rsidR="00CA53E4" w:rsidRPr="00562F38" w:rsidRDefault="00CA53E4" w:rsidP="00DA245B">
            <w:pPr>
              <w:widowControl w:val="0"/>
              <w:autoSpaceDE w:val="0"/>
              <w:autoSpaceDN w:val="0"/>
              <w:adjustRightInd w:val="0"/>
              <w:ind w:right="-304"/>
              <w:jc w:val="both"/>
              <w:rPr>
                <w:rFonts w:eastAsia="Calibri"/>
                <w:b/>
                <w:bCs/>
                <w:sz w:val="28"/>
                <w:szCs w:val="28"/>
              </w:rPr>
            </w:pPr>
          </w:p>
        </w:tc>
        <w:tc>
          <w:tcPr>
            <w:tcW w:w="1995" w:type="dxa"/>
            <w:tcBorders>
              <w:top w:val="single" w:sz="4" w:space="0" w:color="auto"/>
              <w:left w:val="single" w:sz="4" w:space="0" w:color="auto"/>
              <w:bottom w:val="single" w:sz="4" w:space="0" w:color="auto"/>
              <w:right w:val="single" w:sz="4" w:space="0" w:color="auto"/>
            </w:tcBorders>
          </w:tcPr>
          <w:p w:rsidR="00CA53E4" w:rsidRPr="00562F38" w:rsidRDefault="00CA53E4" w:rsidP="00DA245B">
            <w:pPr>
              <w:widowControl w:val="0"/>
              <w:autoSpaceDE w:val="0"/>
              <w:autoSpaceDN w:val="0"/>
              <w:adjustRightInd w:val="0"/>
              <w:ind w:right="-304"/>
              <w:jc w:val="both"/>
              <w:rPr>
                <w:rFonts w:eastAsia="Calibri"/>
                <w:b/>
                <w:bCs/>
                <w:sz w:val="28"/>
                <w:szCs w:val="28"/>
              </w:rPr>
            </w:pPr>
          </w:p>
        </w:tc>
        <w:tc>
          <w:tcPr>
            <w:tcW w:w="3015" w:type="dxa"/>
            <w:tcBorders>
              <w:top w:val="single" w:sz="4" w:space="0" w:color="auto"/>
              <w:left w:val="single" w:sz="4" w:space="0" w:color="auto"/>
              <w:bottom w:val="single" w:sz="4" w:space="0" w:color="auto"/>
              <w:right w:val="single" w:sz="4" w:space="0" w:color="auto"/>
            </w:tcBorders>
          </w:tcPr>
          <w:p w:rsidR="00CA53E4" w:rsidRPr="00562F38" w:rsidRDefault="00CA53E4" w:rsidP="00DA245B">
            <w:pPr>
              <w:widowControl w:val="0"/>
              <w:autoSpaceDE w:val="0"/>
              <w:autoSpaceDN w:val="0"/>
              <w:adjustRightInd w:val="0"/>
              <w:ind w:right="-304"/>
              <w:jc w:val="both"/>
              <w:rPr>
                <w:rFonts w:eastAsia="Calibri"/>
                <w:b/>
                <w:bCs/>
                <w:sz w:val="28"/>
                <w:szCs w:val="28"/>
              </w:rPr>
            </w:pPr>
          </w:p>
        </w:tc>
        <w:tc>
          <w:tcPr>
            <w:tcW w:w="2613" w:type="dxa"/>
            <w:tcBorders>
              <w:top w:val="single" w:sz="4" w:space="0" w:color="auto"/>
              <w:left w:val="single" w:sz="4" w:space="0" w:color="auto"/>
              <w:bottom w:val="single" w:sz="4" w:space="0" w:color="auto"/>
              <w:right w:val="single" w:sz="4" w:space="0" w:color="auto"/>
            </w:tcBorders>
          </w:tcPr>
          <w:p w:rsidR="00CA53E4" w:rsidRPr="00562F38" w:rsidRDefault="00CA53E4" w:rsidP="00DA245B">
            <w:pPr>
              <w:widowControl w:val="0"/>
              <w:autoSpaceDE w:val="0"/>
              <w:autoSpaceDN w:val="0"/>
              <w:adjustRightInd w:val="0"/>
              <w:ind w:right="-304"/>
              <w:jc w:val="both"/>
              <w:rPr>
                <w:rFonts w:eastAsia="Calibri"/>
                <w:b/>
                <w:bCs/>
                <w:sz w:val="28"/>
                <w:szCs w:val="28"/>
              </w:rPr>
            </w:pPr>
          </w:p>
        </w:tc>
      </w:tr>
    </w:tbl>
    <w:p w:rsidR="00CA53E4" w:rsidRPr="00562F38" w:rsidRDefault="00CA53E4" w:rsidP="00CA53E4">
      <w:pPr>
        <w:widowControl w:val="0"/>
        <w:autoSpaceDE w:val="0"/>
        <w:autoSpaceDN w:val="0"/>
        <w:adjustRightInd w:val="0"/>
        <w:ind w:right="-304"/>
        <w:jc w:val="both"/>
        <w:rPr>
          <w:rFonts w:eastAsia="Calibri"/>
          <w:b/>
          <w:bCs/>
          <w:sz w:val="28"/>
          <w:szCs w:val="28"/>
        </w:rPr>
      </w:pPr>
    </w:p>
    <w:p w:rsidR="00CA53E4" w:rsidRPr="00562F38" w:rsidRDefault="00CA53E4" w:rsidP="00CA53E4">
      <w:pPr>
        <w:widowControl w:val="0"/>
        <w:autoSpaceDE w:val="0"/>
        <w:autoSpaceDN w:val="0"/>
        <w:adjustRightInd w:val="0"/>
        <w:ind w:right="-304"/>
        <w:jc w:val="both"/>
        <w:rPr>
          <w:rFonts w:eastAsia="Calibri"/>
          <w:bCs/>
          <w:sz w:val="28"/>
          <w:szCs w:val="28"/>
        </w:rPr>
      </w:pPr>
      <w:r w:rsidRPr="00562F38">
        <w:rPr>
          <w:rFonts w:eastAsia="Calibri"/>
          <w:bCs/>
          <w:sz w:val="28"/>
          <w:szCs w:val="28"/>
        </w:rPr>
        <w:t>Всего носителей ____________________________________________</w:t>
      </w:r>
    </w:p>
    <w:p w:rsidR="00CA53E4" w:rsidRPr="00562F38" w:rsidRDefault="00CA53E4" w:rsidP="00CA53E4">
      <w:pPr>
        <w:widowControl w:val="0"/>
        <w:autoSpaceDE w:val="0"/>
        <w:autoSpaceDN w:val="0"/>
        <w:adjustRightInd w:val="0"/>
        <w:ind w:right="-304"/>
        <w:rPr>
          <w:rFonts w:eastAsia="Calibri"/>
          <w:bCs/>
          <w:i/>
          <w:sz w:val="28"/>
          <w:szCs w:val="28"/>
        </w:rPr>
      </w:pPr>
      <w:r w:rsidRPr="00562F38">
        <w:rPr>
          <w:rFonts w:eastAsia="Calibri"/>
          <w:bCs/>
          <w:sz w:val="28"/>
          <w:szCs w:val="28"/>
        </w:rPr>
        <w:t xml:space="preserve">                                                       </w:t>
      </w:r>
      <w:r w:rsidRPr="00562F38">
        <w:rPr>
          <w:rFonts w:eastAsia="Calibri"/>
          <w:bCs/>
          <w:i/>
          <w:sz w:val="28"/>
          <w:szCs w:val="28"/>
        </w:rPr>
        <w:t xml:space="preserve"> (цифрами и прописью количество)</w:t>
      </w:r>
    </w:p>
    <w:p w:rsidR="00CA53E4" w:rsidRPr="00562F38" w:rsidRDefault="00CA53E4" w:rsidP="00CA53E4">
      <w:pPr>
        <w:widowControl w:val="0"/>
        <w:autoSpaceDE w:val="0"/>
        <w:autoSpaceDN w:val="0"/>
        <w:adjustRightInd w:val="0"/>
        <w:ind w:right="-304"/>
        <w:jc w:val="both"/>
        <w:rPr>
          <w:rFonts w:eastAsia="Calibri"/>
          <w:bCs/>
          <w:sz w:val="28"/>
          <w:szCs w:val="28"/>
        </w:rPr>
      </w:pPr>
    </w:p>
    <w:p w:rsidR="00CA53E4" w:rsidRPr="00562F38" w:rsidRDefault="00CA53E4" w:rsidP="00CA53E4">
      <w:pPr>
        <w:widowControl w:val="0"/>
        <w:autoSpaceDE w:val="0"/>
        <w:autoSpaceDN w:val="0"/>
        <w:adjustRightInd w:val="0"/>
        <w:ind w:right="-304"/>
        <w:jc w:val="both"/>
        <w:rPr>
          <w:rFonts w:eastAsia="Calibri"/>
          <w:bCs/>
          <w:sz w:val="28"/>
          <w:szCs w:val="28"/>
        </w:rPr>
      </w:pPr>
      <w:r w:rsidRPr="00562F38">
        <w:rPr>
          <w:rFonts w:eastAsia="Calibri"/>
          <w:bCs/>
          <w:sz w:val="28"/>
          <w:szCs w:val="28"/>
        </w:rPr>
        <w:t>На указанных носителях персональные данные уничтожены путем</w:t>
      </w:r>
    </w:p>
    <w:p w:rsidR="00CA53E4" w:rsidRPr="00562F38" w:rsidRDefault="00CA53E4" w:rsidP="00CA53E4">
      <w:pPr>
        <w:widowControl w:val="0"/>
        <w:autoSpaceDE w:val="0"/>
        <w:autoSpaceDN w:val="0"/>
        <w:adjustRightInd w:val="0"/>
        <w:ind w:right="-304"/>
        <w:jc w:val="both"/>
        <w:rPr>
          <w:rFonts w:eastAsia="Calibri"/>
          <w:bCs/>
          <w:sz w:val="28"/>
          <w:szCs w:val="28"/>
        </w:rPr>
      </w:pPr>
      <w:r w:rsidRPr="00562F38">
        <w:rPr>
          <w:rFonts w:eastAsia="Calibri"/>
          <w:bCs/>
          <w:sz w:val="28"/>
          <w:szCs w:val="28"/>
        </w:rPr>
        <w:t>____________________________________________________________________.</w:t>
      </w:r>
    </w:p>
    <w:p w:rsidR="00CA53E4" w:rsidRPr="00562F38" w:rsidRDefault="00CA53E4" w:rsidP="00CA53E4">
      <w:pPr>
        <w:widowControl w:val="0"/>
        <w:autoSpaceDE w:val="0"/>
        <w:autoSpaceDN w:val="0"/>
        <w:adjustRightInd w:val="0"/>
        <w:ind w:right="-304"/>
        <w:jc w:val="center"/>
        <w:rPr>
          <w:rFonts w:eastAsia="Calibri"/>
          <w:bCs/>
          <w:i/>
          <w:sz w:val="28"/>
          <w:szCs w:val="28"/>
        </w:rPr>
      </w:pPr>
      <w:r w:rsidRPr="00562F38">
        <w:rPr>
          <w:rFonts w:eastAsia="Calibri"/>
          <w:bCs/>
          <w:i/>
          <w:sz w:val="28"/>
          <w:szCs w:val="28"/>
        </w:rPr>
        <w:t>(стирания на устройстве гарантированного уничтожения информации и т.п.)</w:t>
      </w:r>
    </w:p>
    <w:p w:rsidR="00CA53E4" w:rsidRPr="00562F38" w:rsidRDefault="00CA53E4" w:rsidP="00CA53E4">
      <w:pPr>
        <w:widowControl w:val="0"/>
        <w:autoSpaceDE w:val="0"/>
        <w:autoSpaceDN w:val="0"/>
        <w:adjustRightInd w:val="0"/>
        <w:ind w:right="-304"/>
        <w:jc w:val="both"/>
        <w:rPr>
          <w:rFonts w:eastAsia="Calibri"/>
          <w:bCs/>
          <w:sz w:val="28"/>
          <w:szCs w:val="28"/>
        </w:rPr>
      </w:pPr>
    </w:p>
    <w:p w:rsidR="00CA53E4" w:rsidRPr="00562F38" w:rsidRDefault="00CA53E4" w:rsidP="00CA53E4">
      <w:pPr>
        <w:widowControl w:val="0"/>
        <w:autoSpaceDE w:val="0"/>
        <w:autoSpaceDN w:val="0"/>
        <w:adjustRightInd w:val="0"/>
        <w:ind w:right="-304"/>
        <w:jc w:val="both"/>
        <w:rPr>
          <w:rFonts w:eastAsia="Calibri"/>
          <w:bCs/>
          <w:sz w:val="28"/>
          <w:szCs w:val="28"/>
        </w:rPr>
      </w:pPr>
      <w:r w:rsidRPr="00562F38">
        <w:rPr>
          <w:rFonts w:eastAsia="Calibri"/>
          <w:bCs/>
          <w:sz w:val="28"/>
          <w:szCs w:val="28"/>
        </w:rPr>
        <w:t>Перечисленные носители ПД уничтожены путем</w:t>
      </w:r>
    </w:p>
    <w:p w:rsidR="00CA53E4" w:rsidRPr="00562F38" w:rsidRDefault="00CA53E4" w:rsidP="00CA53E4">
      <w:pPr>
        <w:widowControl w:val="0"/>
        <w:autoSpaceDE w:val="0"/>
        <w:autoSpaceDN w:val="0"/>
        <w:adjustRightInd w:val="0"/>
        <w:ind w:right="-304"/>
        <w:jc w:val="both"/>
        <w:rPr>
          <w:rFonts w:eastAsia="Calibri"/>
          <w:bCs/>
          <w:sz w:val="28"/>
          <w:szCs w:val="28"/>
        </w:rPr>
      </w:pPr>
      <w:r w:rsidRPr="00562F38">
        <w:rPr>
          <w:rFonts w:eastAsia="Calibri"/>
          <w:bCs/>
          <w:sz w:val="28"/>
          <w:szCs w:val="28"/>
        </w:rPr>
        <w:t>___________________________________________________________________.</w:t>
      </w:r>
    </w:p>
    <w:p w:rsidR="00CA53E4" w:rsidRPr="00562F38" w:rsidRDefault="00CA53E4" w:rsidP="00CA53E4">
      <w:pPr>
        <w:widowControl w:val="0"/>
        <w:autoSpaceDE w:val="0"/>
        <w:autoSpaceDN w:val="0"/>
        <w:adjustRightInd w:val="0"/>
        <w:ind w:right="-304"/>
        <w:jc w:val="center"/>
        <w:rPr>
          <w:rFonts w:eastAsia="Calibri"/>
          <w:bCs/>
          <w:i/>
          <w:sz w:val="28"/>
          <w:szCs w:val="28"/>
        </w:rPr>
      </w:pPr>
      <w:r w:rsidRPr="00562F38">
        <w:rPr>
          <w:rFonts w:eastAsia="Calibri"/>
          <w:bCs/>
          <w:i/>
          <w:sz w:val="28"/>
          <w:szCs w:val="28"/>
        </w:rPr>
        <w:t>(разрезания/</w:t>
      </w:r>
      <w:proofErr w:type="gramStart"/>
      <w:r w:rsidRPr="00562F38">
        <w:rPr>
          <w:rFonts w:eastAsia="Calibri"/>
          <w:bCs/>
          <w:i/>
          <w:sz w:val="28"/>
          <w:szCs w:val="28"/>
        </w:rPr>
        <w:t>сжигания/размагничивания/физического уничтожения/ механического уничтожения / иного способа</w:t>
      </w:r>
      <w:proofErr w:type="gramEnd"/>
      <w:r w:rsidRPr="00562F38">
        <w:rPr>
          <w:rFonts w:eastAsia="Calibri"/>
          <w:bCs/>
          <w:i/>
          <w:sz w:val="28"/>
          <w:szCs w:val="28"/>
        </w:rPr>
        <w:t>)</w:t>
      </w:r>
    </w:p>
    <w:p w:rsidR="00CA53E4" w:rsidRPr="00562F38" w:rsidRDefault="00CA53E4" w:rsidP="00CA53E4">
      <w:pPr>
        <w:widowControl w:val="0"/>
        <w:autoSpaceDE w:val="0"/>
        <w:autoSpaceDN w:val="0"/>
        <w:adjustRightInd w:val="0"/>
        <w:ind w:right="-304"/>
        <w:jc w:val="both"/>
        <w:rPr>
          <w:rFonts w:eastAsia="Calibri"/>
          <w:bCs/>
          <w:sz w:val="28"/>
          <w:szCs w:val="28"/>
        </w:rPr>
      </w:pPr>
    </w:p>
    <w:p w:rsidR="00CA53E4" w:rsidRPr="00562F38" w:rsidRDefault="00CA53E4" w:rsidP="00CA53E4">
      <w:pPr>
        <w:widowControl w:val="0"/>
        <w:autoSpaceDE w:val="0"/>
        <w:autoSpaceDN w:val="0"/>
        <w:adjustRightInd w:val="0"/>
        <w:ind w:right="-304"/>
        <w:jc w:val="both"/>
        <w:rPr>
          <w:rFonts w:eastAsia="Calibri"/>
          <w:bCs/>
          <w:sz w:val="28"/>
          <w:szCs w:val="28"/>
        </w:rPr>
      </w:pPr>
      <w:r w:rsidRPr="00562F38">
        <w:rPr>
          <w:rFonts w:eastAsia="Calibri"/>
          <w:bCs/>
          <w:sz w:val="28"/>
          <w:szCs w:val="28"/>
        </w:rPr>
        <w:t>Председатель комиссии: _________________ /____________/</w:t>
      </w:r>
    </w:p>
    <w:p w:rsidR="00CA53E4" w:rsidRPr="00562F38" w:rsidRDefault="00CA53E4" w:rsidP="00CA53E4">
      <w:pPr>
        <w:widowControl w:val="0"/>
        <w:autoSpaceDE w:val="0"/>
        <w:autoSpaceDN w:val="0"/>
        <w:adjustRightInd w:val="0"/>
        <w:ind w:right="-304"/>
        <w:jc w:val="both"/>
        <w:rPr>
          <w:rFonts w:eastAsia="Calibri"/>
          <w:bCs/>
          <w:sz w:val="28"/>
          <w:szCs w:val="28"/>
        </w:rPr>
      </w:pPr>
      <w:r w:rsidRPr="00562F38">
        <w:rPr>
          <w:rFonts w:eastAsia="Calibri"/>
          <w:bCs/>
          <w:sz w:val="28"/>
          <w:szCs w:val="28"/>
        </w:rPr>
        <w:t>Члены комиссии:        _________________ /_____________/</w:t>
      </w:r>
    </w:p>
    <w:p w:rsidR="0051148D" w:rsidRPr="00CA53E4" w:rsidRDefault="00CA53E4" w:rsidP="00CA53E4">
      <w:pPr>
        <w:ind w:right="-54" w:firstLine="540"/>
        <w:jc w:val="both"/>
        <w:rPr>
          <w:color w:val="000000"/>
          <w:sz w:val="28"/>
          <w:szCs w:val="28"/>
        </w:rPr>
      </w:pPr>
      <w:r w:rsidRPr="00562F38">
        <w:rPr>
          <w:rFonts w:eastAsia="Calibri"/>
          <w:bCs/>
          <w:sz w:val="28"/>
          <w:szCs w:val="28"/>
        </w:rPr>
        <w:t xml:space="preserve">                               _________________ /____________/</w:t>
      </w:r>
    </w:p>
    <w:p w:rsidR="0051148D" w:rsidRPr="00562F38" w:rsidRDefault="0051148D" w:rsidP="00083CA3">
      <w:pPr>
        <w:autoSpaceDE w:val="0"/>
        <w:autoSpaceDN w:val="0"/>
        <w:adjustRightInd w:val="0"/>
        <w:jc w:val="right"/>
        <w:outlineLvl w:val="0"/>
        <w:rPr>
          <w:rFonts w:eastAsia="Calibri"/>
          <w:bCs/>
          <w:sz w:val="28"/>
          <w:szCs w:val="28"/>
        </w:rPr>
        <w:sectPr w:rsidR="0051148D" w:rsidRPr="00562F38" w:rsidSect="0071305A">
          <w:type w:val="oddPage"/>
          <w:pgSz w:w="11906" w:h="16838" w:code="9"/>
          <w:pgMar w:top="454" w:right="567" w:bottom="397" w:left="1418" w:header="57" w:footer="57" w:gutter="0"/>
          <w:pgNumType w:start="0"/>
          <w:cols w:space="720"/>
          <w:titlePg/>
          <w:docGrid w:linePitch="360"/>
        </w:sectPr>
      </w:pPr>
    </w:p>
    <w:p w:rsidR="0071305A" w:rsidRPr="00690369" w:rsidRDefault="0071305A" w:rsidP="0071305A">
      <w:pPr>
        <w:autoSpaceDE w:val="0"/>
        <w:autoSpaceDN w:val="0"/>
        <w:adjustRightInd w:val="0"/>
        <w:ind w:firstLine="540"/>
        <w:jc w:val="right"/>
        <w:rPr>
          <w:rFonts w:eastAsia="Calibri"/>
          <w:bCs/>
          <w:lang w:eastAsia="en-US"/>
        </w:rPr>
      </w:pPr>
      <w:r w:rsidRPr="00690369">
        <w:rPr>
          <w:rFonts w:eastAsia="Calibri"/>
          <w:bCs/>
          <w:lang w:eastAsia="en-US"/>
        </w:rPr>
        <w:lastRenderedPageBreak/>
        <w:t>Приложение № 3</w:t>
      </w:r>
    </w:p>
    <w:p w:rsidR="0071305A" w:rsidRPr="00690369" w:rsidRDefault="0071305A" w:rsidP="0071305A">
      <w:pPr>
        <w:autoSpaceDE w:val="0"/>
        <w:autoSpaceDN w:val="0"/>
        <w:adjustRightInd w:val="0"/>
        <w:ind w:firstLine="540"/>
        <w:jc w:val="right"/>
        <w:rPr>
          <w:rFonts w:eastAsia="Calibri"/>
          <w:bCs/>
          <w:lang w:eastAsia="en-US"/>
        </w:rPr>
      </w:pPr>
      <w:r w:rsidRPr="00690369">
        <w:rPr>
          <w:rFonts w:eastAsia="Calibri"/>
          <w:bCs/>
          <w:lang w:eastAsia="en-US"/>
        </w:rPr>
        <w:t xml:space="preserve">к  распоряжению </w:t>
      </w:r>
      <w:r w:rsidR="00690369" w:rsidRPr="00690369">
        <w:rPr>
          <w:rFonts w:eastAsia="Calibri"/>
          <w:bCs/>
          <w:lang w:eastAsia="en-US"/>
        </w:rPr>
        <w:t>главы</w:t>
      </w:r>
    </w:p>
    <w:p w:rsidR="0071305A" w:rsidRPr="00690369" w:rsidRDefault="0071305A" w:rsidP="0071305A">
      <w:pPr>
        <w:autoSpaceDE w:val="0"/>
        <w:autoSpaceDN w:val="0"/>
        <w:adjustRightInd w:val="0"/>
        <w:ind w:firstLine="540"/>
        <w:jc w:val="right"/>
        <w:rPr>
          <w:rFonts w:eastAsia="Calibri"/>
          <w:bCs/>
          <w:lang w:eastAsia="en-US"/>
        </w:rPr>
      </w:pPr>
      <w:r w:rsidRPr="00690369">
        <w:rPr>
          <w:rFonts w:eastAsia="Calibri"/>
          <w:bCs/>
          <w:lang w:eastAsia="en-US"/>
        </w:rPr>
        <w:t xml:space="preserve">                                                            сельского поселения</w:t>
      </w:r>
      <w:r w:rsidR="00690369" w:rsidRPr="00690369">
        <w:rPr>
          <w:rFonts w:eastAsia="Calibri"/>
          <w:bCs/>
          <w:lang w:eastAsia="en-US"/>
        </w:rPr>
        <w:t xml:space="preserve"> Мутабашевский сельсовет</w:t>
      </w:r>
    </w:p>
    <w:p w:rsidR="0071305A" w:rsidRPr="00690369" w:rsidRDefault="0071305A" w:rsidP="0071305A">
      <w:pPr>
        <w:autoSpaceDE w:val="0"/>
        <w:autoSpaceDN w:val="0"/>
        <w:adjustRightInd w:val="0"/>
        <w:ind w:firstLine="540"/>
        <w:jc w:val="right"/>
        <w:rPr>
          <w:rFonts w:eastAsia="Calibri"/>
          <w:bCs/>
          <w:lang w:eastAsia="en-US"/>
        </w:rPr>
      </w:pPr>
      <w:r w:rsidRPr="00690369">
        <w:rPr>
          <w:rFonts w:eastAsia="Calibri"/>
          <w:bCs/>
          <w:lang w:eastAsia="en-US"/>
        </w:rPr>
        <w:t xml:space="preserve">                                       </w:t>
      </w:r>
      <w:r w:rsidR="00690369" w:rsidRPr="00690369">
        <w:rPr>
          <w:rFonts w:eastAsia="Calibri"/>
          <w:bCs/>
          <w:lang w:eastAsia="en-US"/>
        </w:rPr>
        <w:t xml:space="preserve">                       от 12 ноября </w:t>
      </w:r>
      <w:r w:rsidRPr="00690369">
        <w:rPr>
          <w:rFonts w:eastAsia="Calibri"/>
          <w:bCs/>
          <w:lang w:eastAsia="en-US"/>
        </w:rPr>
        <w:t>2018 г. № 36</w:t>
      </w:r>
    </w:p>
    <w:p w:rsidR="0071305A" w:rsidRDefault="0071305A" w:rsidP="0071305A">
      <w:pPr>
        <w:autoSpaceDE w:val="0"/>
        <w:autoSpaceDN w:val="0"/>
        <w:adjustRightInd w:val="0"/>
        <w:jc w:val="both"/>
        <w:rPr>
          <w:rFonts w:eastAsia="Calibri"/>
          <w:bCs/>
          <w:sz w:val="28"/>
          <w:szCs w:val="28"/>
          <w:lang w:eastAsia="en-US"/>
        </w:rPr>
      </w:pPr>
    </w:p>
    <w:p w:rsidR="0071305A" w:rsidRPr="00562F38" w:rsidRDefault="0071305A" w:rsidP="0071305A">
      <w:pPr>
        <w:autoSpaceDE w:val="0"/>
        <w:autoSpaceDN w:val="0"/>
        <w:adjustRightInd w:val="0"/>
        <w:jc w:val="both"/>
        <w:rPr>
          <w:rFonts w:eastAsia="Calibri"/>
          <w:sz w:val="28"/>
          <w:szCs w:val="28"/>
        </w:rPr>
      </w:pPr>
    </w:p>
    <w:p w:rsidR="0071305A" w:rsidRPr="00562F38" w:rsidRDefault="0071305A" w:rsidP="0071305A">
      <w:pPr>
        <w:autoSpaceDE w:val="0"/>
        <w:autoSpaceDN w:val="0"/>
        <w:adjustRightInd w:val="0"/>
        <w:ind w:firstLine="540"/>
        <w:jc w:val="center"/>
        <w:rPr>
          <w:rFonts w:eastAsia="Calibri"/>
          <w:sz w:val="28"/>
          <w:szCs w:val="28"/>
        </w:rPr>
      </w:pPr>
      <w:r w:rsidRPr="00562F38">
        <w:rPr>
          <w:rFonts w:eastAsia="Calibri"/>
          <w:sz w:val="28"/>
          <w:szCs w:val="28"/>
        </w:rPr>
        <w:t>ДОЛЖНОСТНАЯ ИНСТРУКЦИЯ</w:t>
      </w:r>
    </w:p>
    <w:p w:rsidR="0071305A" w:rsidRPr="00562F38" w:rsidRDefault="0071305A" w:rsidP="0071305A">
      <w:pPr>
        <w:autoSpaceDE w:val="0"/>
        <w:autoSpaceDN w:val="0"/>
        <w:adjustRightInd w:val="0"/>
        <w:ind w:firstLine="540"/>
        <w:jc w:val="center"/>
        <w:rPr>
          <w:rFonts w:eastAsia="Calibri"/>
          <w:sz w:val="28"/>
          <w:szCs w:val="28"/>
        </w:rPr>
      </w:pPr>
      <w:r w:rsidRPr="00562F38">
        <w:rPr>
          <w:rFonts w:eastAsia="Calibri"/>
          <w:sz w:val="28"/>
          <w:szCs w:val="28"/>
        </w:rPr>
        <w:t xml:space="preserve"> ответственного за организацию обеспечения безопасности персональных данных в администрации </w:t>
      </w:r>
      <w:r w:rsidRPr="00562F38">
        <w:rPr>
          <w:rFonts w:eastAsia="Calibri"/>
          <w:bCs/>
          <w:sz w:val="28"/>
          <w:szCs w:val="28"/>
        </w:rPr>
        <w:t xml:space="preserve"> Сельского поселения Мутабашевский сельсовет муниципального района Аскинский район Республики Башкортостан</w:t>
      </w:r>
    </w:p>
    <w:p w:rsidR="0071305A" w:rsidRPr="00562F38" w:rsidRDefault="0071305A" w:rsidP="0071305A">
      <w:pPr>
        <w:autoSpaceDE w:val="0"/>
        <w:autoSpaceDN w:val="0"/>
        <w:adjustRightInd w:val="0"/>
        <w:ind w:firstLine="540"/>
        <w:jc w:val="center"/>
        <w:rPr>
          <w:rFonts w:eastAsia="Calibri"/>
          <w:b/>
          <w:sz w:val="28"/>
          <w:szCs w:val="28"/>
        </w:rPr>
      </w:pPr>
    </w:p>
    <w:p w:rsidR="0071305A" w:rsidRPr="00562F38" w:rsidRDefault="0071305A" w:rsidP="0071305A">
      <w:pPr>
        <w:autoSpaceDE w:val="0"/>
        <w:autoSpaceDN w:val="0"/>
        <w:adjustRightInd w:val="0"/>
        <w:ind w:firstLine="540"/>
        <w:jc w:val="center"/>
        <w:rPr>
          <w:rFonts w:eastAsia="Calibri"/>
          <w:sz w:val="28"/>
          <w:szCs w:val="28"/>
        </w:rPr>
      </w:pPr>
      <w:r w:rsidRPr="00562F38">
        <w:rPr>
          <w:rFonts w:eastAsia="Calibri"/>
          <w:sz w:val="28"/>
          <w:szCs w:val="28"/>
        </w:rPr>
        <w:t>1. Общие положения</w:t>
      </w:r>
    </w:p>
    <w:p w:rsidR="0071305A" w:rsidRPr="00562F38" w:rsidRDefault="0071305A" w:rsidP="0071305A">
      <w:pPr>
        <w:autoSpaceDE w:val="0"/>
        <w:autoSpaceDN w:val="0"/>
        <w:adjustRightInd w:val="0"/>
        <w:ind w:firstLine="540"/>
        <w:jc w:val="center"/>
        <w:rPr>
          <w:rFonts w:eastAsia="Calibri"/>
          <w:sz w:val="28"/>
          <w:szCs w:val="28"/>
        </w:rPr>
      </w:pPr>
    </w:p>
    <w:p w:rsidR="0071305A" w:rsidRPr="00562F38" w:rsidRDefault="0071305A" w:rsidP="0071305A">
      <w:pPr>
        <w:autoSpaceDE w:val="0"/>
        <w:autoSpaceDN w:val="0"/>
        <w:adjustRightInd w:val="0"/>
        <w:ind w:firstLine="993"/>
        <w:contextualSpacing/>
        <w:jc w:val="both"/>
        <w:rPr>
          <w:rFonts w:eastAsia="Calibri"/>
          <w:sz w:val="28"/>
          <w:szCs w:val="28"/>
          <w:lang w:eastAsia="en-US"/>
        </w:rPr>
      </w:pPr>
      <w:r w:rsidRPr="00562F38">
        <w:rPr>
          <w:rFonts w:eastAsia="Calibri"/>
          <w:sz w:val="28"/>
          <w:szCs w:val="28"/>
          <w:lang w:eastAsia="en-US"/>
        </w:rPr>
        <w:t xml:space="preserve">1.1. </w:t>
      </w:r>
      <w:proofErr w:type="gramStart"/>
      <w:r w:rsidRPr="00562F38">
        <w:rPr>
          <w:rFonts w:eastAsia="Calibri"/>
          <w:sz w:val="28"/>
          <w:szCs w:val="28"/>
          <w:lang w:eastAsia="en-US"/>
        </w:rPr>
        <w:t xml:space="preserve">В соответствии с постановлением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ответственный за организацию обеспечения безопасности персональных данных в администрации </w:t>
      </w:r>
      <w:r w:rsidRPr="00562F38">
        <w:rPr>
          <w:rFonts w:eastAsia="Calibri"/>
          <w:bCs/>
          <w:sz w:val="28"/>
          <w:szCs w:val="28"/>
          <w:lang w:eastAsia="en-US"/>
        </w:rPr>
        <w:t xml:space="preserve"> Сельского поселения Мутабашевский сельсовет муниципального района Аскинский район Республики Башкортостан</w:t>
      </w:r>
      <w:r w:rsidRPr="00562F38">
        <w:rPr>
          <w:rFonts w:eastAsia="Calibri"/>
          <w:sz w:val="28"/>
          <w:szCs w:val="28"/>
          <w:lang w:eastAsia="en-US"/>
        </w:rPr>
        <w:t xml:space="preserve"> назначается</w:t>
      </w:r>
      <w:proofErr w:type="gramEnd"/>
      <w:r w:rsidRPr="00562F38">
        <w:rPr>
          <w:rFonts w:eastAsia="Calibri"/>
          <w:sz w:val="28"/>
          <w:szCs w:val="28"/>
          <w:lang w:eastAsia="en-US"/>
        </w:rPr>
        <w:t xml:space="preserve"> из числа муниципальных служащих.</w:t>
      </w:r>
    </w:p>
    <w:p w:rsidR="0071305A" w:rsidRPr="00562F38" w:rsidRDefault="0071305A" w:rsidP="0071305A">
      <w:pPr>
        <w:autoSpaceDE w:val="0"/>
        <w:autoSpaceDN w:val="0"/>
        <w:adjustRightInd w:val="0"/>
        <w:ind w:firstLine="993"/>
        <w:contextualSpacing/>
        <w:jc w:val="both"/>
        <w:rPr>
          <w:rFonts w:eastAsia="Calibri"/>
          <w:sz w:val="28"/>
          <w:szCs w:val="28"/>
          <w:lang w:eastAsia="en-US"/>
        </w:rPr>
      </w:pPr>
      <w:r w:rsidRPr="00562F38">
        <w:rPr>
          <w:rFonts w:eastAsia="Calibri"/>
          <w:sz w:val="28"/>
          <w:szCs w:val="28"/>
          <w:lang w:eastAsia="en-US"/>
        </w:rPr>
        <w:t>1.2. Ответственный за организацию обеспечения безопасности</w:t>
      </w:r>
      <w:r w:rsidRPr="00562F38">
        <w:rPr>
          <w:rFonts w:eastAsia="Calibri"/>
          <w:b/>
          <w:sz w:val="28"/>
          <w:szCs w:val="28"/>
        </w:rPr>
        <w:t xml:space="preserve"> </w:t>
      </w:r>
      <w:r w:rsidRPr="00562F38">
        <w:rPr>
          <w:rFonts w:eastAsia="Calibri"/>
          <w:sz w:val="28"/>
          <w:szCs w:val="28"/>
          <w:lang w:eastAsia="en-US"/>
        </w:rPr>
        <w:t xml:space="preserve">персональных данных в администрации </w:t>
      </w:r>
      <w:r w:rsidRPr="00562F38">
        <w:rPr>
          <w:rFonts w:eastAsia="Calibri"/>
          <w:bCs/>
          <w:sz w:val="28"/>
          <w:szCs w:val="28"/>
          <w:lang w:eastAsia="en-US"/>
        </w:rPr>
        <w:t xml:space="preserve"> Сельского поселения Мутабашевский сельсовет муниципального района Аскинский район Республики Башкортостан</w:t>
      </w:r>
      <w:r w:rsidRPr="00562F38">
        <w:rPr>
          <w:rFonts w:eastAsia="Calibri"/>
          <w:sz w:val="28"/>
          <w:szCs w:val="28"/>
          <w:lang w:eastAsia="en-US"/>
        </w:rPr>
        <w:t xml:space="preserve"> (далее – Ответственный за безопасность персональных данных) назначается распоряжением администрации </w:t>
      </w:r>
      <w:r w:rsidRPr="00562F38">
        <w:rPr>
          <w:rFonts w:eastAsia="Calibri"/>
          <w:bCs/>
          <w:sz w:val="28"/>
          <w:szCs w:val="28"/>
          <w:lang w:eastAsia="en-US"/>
        </w:rPr>
        <w:t xml:space="preserve"> Сельского поселения Мутабашевский сельсовет муниципального района Аскинский район Республики Башкортостан</w:t>
      </w:r>
      <w:r w:rsidRPr="00562F38">
        <w:rPr>
          <w:rFonts w:eastAsia="Calibri"/>
          <w:sz w:val="28"/>
          <w:szCs w:val="28"/>
          <w:lang w:eastAsia="en-US"/>
        </w:rPr>
        <w:t xml:space="preserve"> (далее – Администрация).</w:t>
      </w:r>
    </w:p>
    <w:p w:rsidR="0071305A" w:rsidRPr="00562F38" w:rsidRDefault="0071305A" w:rsidP="0071305A">
      <w:pPr>
        <w:autoSpaceDE w:val="0"/>
        <w:autoSpaceDN w:val="0"/>
        <w:adjustRightInd w:val="0"/>
        <w:ind w:firstLine="993"/>
        <w:contextualSpacing/>
        <w:jc w:val="both"/>
        <w:rPr>
          <w:rFonts w:eastAsia="Calibri"/>
          <w:sz w:val="28"/>
          <w:szCs w:val="28"/>
          <w:lang w:eastAsia="en-US"/>
        </w:rPr>
      </w:pPr>
      <w:r w:rsidRPr="00562F38">
        <w:rPr>
          <w:rFonts w:eastAsia="Calibri"/>
          <w:sz w:val="28"/>
          <w:szCs w:val="28"/>
          <w:lang w:eastAsia="en-US"/>
        </w:rPr>
        <w:t xml:space="preserve">1.3. </w:t>
      </w:r>
      <w:proofErr w:type="gramStart"/>
      <w:r w:rsidRPr="00562F38">
        <w:rPr>
          <w:rFonts w:eastAsia="Calibri"/>
          <w:sz w:val="28"/>
          <w:szCs w:val="28"/>
          <w:lang w:eastAsia="en-US"/>
        </w:rPr>
        <w:t>Ответственный</w:t>
      </w:r>
      <w:proofErr w:type="gramEnd"/>
      <w:r w:rsidRPr="00562F38">
        <w:rPr>
          <w:rFonts w:eastAsia="Calibri"/>
          <w:sz w:val="28"/>
          <w:szCs w:val="28"/>
          <w:lang w:eastAsia="en-US"/>
        </w:rPr>
        <w:t xml:space="preserve"> за безопасность персональных данных в  своей деятельности руководствуется:</w:t>
      </w:r>
    </w:p>
    <w:p w:rsidR="0071305A" w:rsidRPr="00562F38" w:rsidRDefault="0071305A" w:rsidP="0071305A">
      <w:pPr>
        <w:autoSpaceDE w:val="0"/>
        <w:autoSpaceDN w:val="0"/>
        <w:adjustRightInd w:val="0"/>
        <w:ind w:firstLine="993"/>
        <w:contextualSpacing/>
        <w:jc w:val="both"/>
        <w:rPr>
          <w:rFonts w:eastAsia="Calibri"/>
          <w:sz w:val="28"/>
          <w:szCs w:val="28"/>
          <w:lang w:eastAsia="en-US"/>
        </w:rPr>
      </w:pPr>
      <w:r w:rsidRPr="00562F38">
        <w:rPr>
          <w:rFonts w:eastAsia="Calibri"/>
          <w:sz w:val="28"/>
          <w:szCs w:val="28"/>
          <w:lang w:eastAsia="en-US"/>
        </w:rPr>
        <w:t>- Конституцией Российской Федерации;</w:t>
      </w:r>
    </w:p>
    <w:p w:rsidR="0071305A" w:rsidRPr="00562F38" w:rsidRDefault="0071305A" w:rsidP="0071305A">
      <w:pPr>
        <w:autoSpaceDE w:val="0"/>
        <w:autoSpaceDN w:val="0"/>
        <w:adjustRightInd w:val="0"/>
        <w:ind w:firstLine="993"/>
        <w:contextualSpacing/>
        <w:jc w:val="both"/>
        <w:rPr>
          <w:rFonts w:eastAsia="Calibri"/>
          <w:sz w:val="28"/>
          <w:szCs w:val="28"/>
          <w:lang w:eastAsia="en-US"/>
        </w:rPr>
      </w:pPr>
      <w:r w:rsidRPr="00562F38">
        <w:rPr>
          <w:rFonts w:eastAsia="Calibri"/>
          <w:sz w:val="28"/>
          <w:szCs w:val="28"/>
          <w:lang w:eastAsia="en-US"/>
        </w:rPr>
        <w:t>- Трудовым кодексом Российской Федерации;</w:t>
      </w:r>
    </w:p>
    <w:p w:rsidR="0071305A" w:rsidRPr="00562F38" w:rsidRDefault="0071305A" w:rsidP="0071305A">
      <w:pPr>
        <w:autoSpaceDE w:val="0"/>
        <w:autoSpaceDN w:val="0"/>
        <w:adjustRightInd w:val="0"/>
        <w:ind w:firstLine="993"/>
        <w:contextualSpacing/>
        <w:jc w:val="both"/>
        <w:rPr>
          <w:rFonts w:eastAsia="Calibri"/>
          <w:sz w:val="28"/>
          <w:szCs w:val="28"/>
          <w:lang w:eastAsia="en-US"/>
        </w:rPr>
      </w:pPr>
      <w:r w:rsidRPr="00562F38">
        <w:rPr>
          <w:rFonts w:eastAsia="Calibri"/>
          <w:sz w:val="28"/>
          <w:szCs w:val="28"/>
          <w:lang w:eastAsia="en-US"/>
        </w:rPr>
        <w:t>- Федеральным законом от 27 июля 2006 года № 152-ФЗ «О персональных данных»;</w:t>
      </w:r>
    </w:p>
    <w:p w:rsidR="0071305A" w:rsidRPr="00562F38" w:rsidRDefault="0071305A" w:rsidP="0071305A">
      <w:pPr>
        <w:autoSpaceDE w:val="0"/>
        <w:autoSpaceDN w:val="0"/>
        <w:adjustRightInd w:val="0"/>
        <w:ind w:firstLine="993"/>
        <w:contextualSpacing/>
        <w:jc w:val="both"/>
        <w:rPr>
          <w:rFonts w:eastAsia="Calibri"/>
          <w:sz w:val="28"/>
          <w:szCs w:val="28"/>
          <w:lang w:eastAsia="en-US"/>
        </w:rPr>
      </w:pPr>
      <w:r w:rsidRPr="00562F38">
        <w:rPr>
          <w:rFonts w:eastAsia="Calibri"/>
          <w:sz w:val="28"/>
          <w:szCs w:val="28"/>
          <w:lang w:eastAsia="en-US"/>
        </w:rPr>
        <w:t>- Федеральным законом от 27.07.2006 N 149-ФЗ "Об информации, информационных технологиях и о защите информации";</w:t>
      </w:r>
    </w:p>
    <w:p w:rsidR="0071305A" w:rsidRPr="00562F38" w:rsidRDefault="0071305A" w:rsidP="0071305A">
      <w:pPr>
        <w:autoSpaceDE w:val="0"/>
        <w:autoSpaceDN w:val="0"/>
        <w:adjustRightInd w:val="0"/>
        <w:ind w:firstLine="993"/>
        <w:contextualSpacing/>
        <w:jc w:val="both"/>
        <w:rPr>
          <w:rFonts w:eastAsia="Calibri"/>
          <w:sz w:val="28"/>
          <w:szCs w:val="28"/>
          <w:lang w:eastAsia="en-US"/>
        </w:rPr>
      </w:pPr>
      <w:r w:rsidRPr="00562F38">
        <w:rPr>
          <w:rFonts w:eastAsia="Calibri"/>
          <w:sz w:val="28"/>
          <w:szCs w:val="28"/>
          <w:lang w:eastAsia="en-US"/>
        </w:rPr>
        <w:t>- Постановлениями Правительства Российской Федерации:</w:t>
      </w:r>
    </w:p>
    <w:p w:rsidR="0071305A" w:rsidRPr="00562F38" w:rsidRDefault="0071305A" w:rsidP="0071305A">
      <w:pPr>
        <w:autoSpaceDE w:val="0"/>
        <w:autoSpaceDN w:val="0"/>
        <w:adjustRightInd w:val="0"/>
        <w:ind w:firstLine="993"/>
        <w:contextualSpacing/>
        <w:jc w:val="both"/>
        <w:rPr>
          <w:rFonts w:eastAsia="Calibri"/>
          <w:sz w:val="28"/>
          <w:szCs w:val="28"/>
          <w:lang w:eastAsia="en-US"/>
        </w:rPr>
      </w:pPr>
      <w:r w:rsidRPr="00562F38">
        <w:rPr>
          <w:rFonts w:eastAsia="Calibri"/>
          <w:sz w:val="28"/>
          <w:szCs w:val="28"/>
          <w:lang w:eastAsia="en-US"/>
        </w:rPr>
        <w:t>а)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71305A" w:rsidRPr="00562F38" w:rsidRDefault="0071305A" w:rsidP="0071305A">
      <w:pPr>
        <w:autoSpaceDE w:val="0"/>
        <w:autoSpaceDN w:val="0"/>
        <w:adjustRightInd w:val="0"/>
        <w:ind w:firstLine="993"/>
        <w:contextualSpacing/>
        <w:jc w:val="both"/>
        <w:rPr>
          <w:rFonts w:eastAsia="Calibri"/>
          <w:sz w:val="28"/>
          <w:szCs w:val="28"/>
          <w:lang w:eastAsia="en-US"/>
        </w:rPr>
      </w:pPr>
      <w:r w:rsidRPr="00562F38">
        <w:rPr>
          <w:rFonts w:eastAsia="Calibri"/>
          <w:sz w:val="28"/>
          <w:szCs w:val="28"/>
          <w:lang w:eastAsia="en-US"/>
        </w:rPr>
        <w:t>б) от 1 ноября 2012 г. № 1119 «Об утверждении требований к защите персональных данных при их обработке в информационных системах персональных данных»;</w:t>
      </w:r>
    </w:p>
    <w:p w:rsidR="0071305A" w:rsidRPr="00562F38" w:rsidRDefault="0071305A" w:rsidP="0071305A">
      <w:pPr>
        <w:autoSpaceDE w:val="0"/>
        <w:autoSpaceDN w:val="0"/>
        <w:adjustRightInd w:val="0"/>
        <w:ind w:firstLine="993"/>
        <w:contextualSpacing/>
        <w:jc w:val="both"/>
        <w:rPr>
          <w:rFonts w:eastAsia="Calibri"/>
          <w:sz w:val="28"/>
          <w:szCs w:val="28"/>
          <w:lang w:eastAsia="en-US"/>
        </w:rPr>
      </w:pPr>
      <w:r w:rsidRPr="00562F38">
        <w:rPr>
          <w:rFonts w:eastAsia="Calibri"/>
          <w:sz w:val="28"/>
          <w:szCs w:val="28"/>
          <w:lang w:eastAsia="en-US"/>
        </w:rPr>
        <w:t>в) от 21 марта 2012г. № 211 «Об утверждении перечня мер, направленных на обеспечение выполнения обязанностей предусмотренных Федеральным законом «О персональных данных»;</w:t>
      </w:r>
    </w:p>
    <w:p w:rsidR="0071305A" w:rsidRPr="00562F38" w:rsidRDefault="0071305A" w:rsidP="0071305A">
      <w:pPr>
        <w:autoSpaceDE w:val="0"/>
        <w:autoSpaceDN w:val="0"/>
        <w:adjustRightInd w:val="0"/>
        <w:ind w:firstLine="993"/>
        <w:contextualSpacing/>
        <w:jc w:val="both"/>
        <w:rPr>
          <w:rFonts w:eastAsia="Calibri"/>
          <w:sz w:val="28"/>
          <w:szCs w:val="28"/>
          <w:lang w:eastAsia="en-US"/>
        </w:rPr>
      </w:pPr>
      <w:r w:rsidRPr="00562F38">
        <w:rPr>
          <w:rFonts w:eastAsia="Calibri"/>
          <w:sz w:val="28"/>
          <w:szCs w:val="28"/>
          <w:lang w:eastAsia="en-US"/>
        </w:rPr>
        <w:t xml:space="preserve">- Уставом </w:t>
      </w:r>
      <w:r w:rsidRPr="00562F38">
        <w:rPr>
          <w:rFonts w:eastAsia="Calibri"/>
          <w:bCs/>
          <w:sz w:val="28"/>
          <w:szCs w:val="28"/>
          <w:lang w:eastAsia="en-US"/>
        </w:rPr>
        <w:t xml:space="preserve"> Сельского поселения Мутабашевский сельсовет муниципального района Аскинский район Республики Башкортостан</w:t>
      </w:r>
      <w:r w:rsidRPr="00562F38">
        <w:rPr>
          <w:rFonts w:eastAsia="Calibri"/>
          <w:sz w:val="28"/>
          <w:szCs w:val="28"/>
          <w:lang w:eastAsia="en-US"/>
        </w:rPr>
        <w:t>;</w:t>
      </w:r>
    </w:p>
    <w:p w:rsidR="0071305A" w:rsidRPr="00562F38" w:rsidRDefault="0071305A" w:rsidP="0071305A">
      <w:pPr>
        <w:autoSpaceDE w:val="0"/>
        <w:autoSpaceDN w:val="0"/>
        <w:adjustRightInd w:val="0"/>
        <w:ind w:firstLine="993"/>
        <w:contextualSpacing/>
        <w:jc w:val="both"/>
        <w:rPr>
          <w:rFonts w:eastAsia="Calibri"/>
          <w:sz w:val="28"/>
          <w:szCs w:val="28"/>
          <w:lang w:eastAsia="en-US"/>
        </w:rPr>
      </w:pPr>
      <w:r w:rsidRPr="00562F38">
        <w:rPr>
          <w:rFonts w:eastAsia="Calibri"/>
          <w:sz w:val="28"/>
          <w:szCs w:val="28"/>
          <w:lang w:eastAsia="en-US"/>
        </w:rPr>
        <w:lastRenderedPageBreak/>
        <w:t>- принятыми в соответствии с действующим законодательством  муниципальными правовыми актами;</w:t>
      </w:r>
    </w:p>
    <w:p w:rsidR="0071305A" w:rsidRPr="00562F38" w:rsidRDefault="0071305A" w:rsidP="0071305A">
      <w:pPr>
        <w:autoSpaceDE w:val="0"/>
        <w:autoSpaceDN w:val="0"/>
        <w:adjustRightInd w:val="0"/>
        <w:ind w:firstLine="993"/>
        <w:contextualSpacing/>
        <w:jc w:val="both"/>
        <w:rPr>
          <w:rFonts w:eastAsia="Calibri"/>
          <w:sz w:val="28"/>
          <w:szCs w:val="28"/>
          <w:lang w:eastAsia="en-US"/>
        </w:rPr>
      </w:pPr>
      <w:r w:rsidRPr="00562F38">
        <w:rPr>
          <w:rFonts w:eastAsia="Calibri"/>
          <w:sz w:val="28"/>
          <w:szCs w:val="28"/>
          <w:lang w:eastAsia="en-US"/>
        </w:rPr>
        <w:t>- настоящей должностной инструкцией.</w:t>
      </w:r>
    </w:p>
    <w:p w:rsidR="0071305A" w:rsidRPr="00562F38" w:rsidRDefault="0071305A" w:rsidP="0071305A">
      <w:pPr>
        <w:autoSpaceDE w:val="0"/>
        <w:autoSpaceDN w:val="0"/>
        <w:adjustRightInd w:val="0"/>
        <w:ind w:firstLine="993"/>
        <w:contextualSpacing/>
        <w:jc w:val="both"/>
        <w:rPr>
          <w:rFonts w:eastAsia="Calibri"/>
          <w:sz w:val="28"/>
          <w:szCs w:val="28"/>
          <w:lang w:eastAsia="en-US"/>
        </w:rPr>
      </w:pPr>
      <w:r w:rsidRPr="00562F38">
        <w:rPr>
          <w:rFonts w:eastAsia="Calibri"/>
          <w:sz w:val="28"/>
          <w:szCs w:val="28"/>
          <w:lang w:eastAsia="en-US"/>
        </w:rPr>
        <w:t xml:space="preserve">1.4. </w:t>
      </w:r>
      <w:proofErr w:type="gramStart"/>
      <w:r w:rsidRPr="00562F38">
        <w:rPr>
          <w:rFonts w:eastAsia="Calibri"/>
          <w:sz w:val="28"/>
          <w:szCs w:val="28"/>
          <w:lang w:eastAsia="en-US"/>
        </w:rPr>
        <w:t>Ответственный</w:t>
      </w:r>
      <w:proofErr w:type="gramEnd"/>
      <w:r w:rsidRPr="00562F38">
        <w:rPr>
          <w:rFonts w:eastAsia="Calibri"/>
          <w:sz w:val="28"/>
          <w:szCs w:val="28"/>
          <w:lang w:eastAsia="en-US"/>
        </w:rPr>
        <w:t xml:space="preserve"> за безопасность персональных данных проводит свою работу согласно нормативным методическим документам Федеральной службы по техническому  и  экспертному контролю России, Федеральной службы безопасности России и иных уполномоченных законодательством органов в области обеспечения безопасности персональных данных.</w:t>
      </w:r>
    </w:p>
    <w:p w:rsidR="0071305A" w:rsidRPr="00562F38" w:rsidRDefault="0071305A" w:rsidP="0071305A">
      <w:pPr>
        <w:autoSpaceDE w:val="0"/>
        <w:autoSpaceDN w:val="0"/>
        <w:adjustRightInd w:val="0"/>
        <w:ind w:firstLine="993"/>
        <w:contextualSpacing/>
        <w:jc w:val="both"/>
        <w:rPr>
          <w:rFonts w:eastAsia="Calibri"/>
          <w:sz w:val="28"/>
          <w:szCs w:val="28"/>
          <w:lang w:eastAsia="en-US"/>
        </w:rPr>
      </w:pPr>
    </w:p>
    <w:p w:rsidR="0071305A" w:rsidRPr="00562F38" w:rsidRDefault="0071305A" w:rsidP="0071305A">
      <w:pPr>
        <w:autoSpaceDE w:val="0"/>
        <w:autoSpaceDN w:val="0"/>
        <w:adjustRightInd w:val="0"/>
        <w:jc w:val="center"/>
        <w:rPr>
          <w:rFonts w:eastAsia="Calibri"/>
          <w:sz w:val="28"/>
          <w:szCs w:val="28"/>
        </w:rPr>
      </w:pPr>
      <w:r w:rsidRPr="00562F38">
        <w:rPr>
          <w:rFonts w:eastAsia="Calibri"/>
          <w:sz w:val="28"/>
          <w:szCs w:val="28"/>
        </w:rPr>
        <w:t xml:space="preserve">2. Функции </w:t>
      </w:r>
      <w:proofErr w:type="gramStart"/>
      <w:r w:rsidRPr="00562F38">
        <w:rPr>
          <w:rFonts w:eastAsia="Calibri"/>
          <w:sz w:val="28"/>
          <w:szCs w:val="28"/>
        </w:rPr>
        <w:t>ответственного</w:t>
      </w:r>
      <w:proofErr w:type="gramEnd"/>
      <w:r w:rsidRPr="00562F38">
        <w:rPr>
          <w:rFonts w:eastAsia="Calibri"/>
          <w:sz w:val="28"/>
          <w:szCs w:val="28"/>
        </w:rPr>
        <w:t xml:space="preserve"> за безопасность персональных данных</w:t>
      </w:r>
    </w:p>
    <w:p w:rsidR="0071305A" w:rsidRPr="00562F38" w:rsidRDefault="0071305A" w:rsidP="0071305A">
      <w:pPr>
        <w:autoSpaceDE w:val="0"/>
        <w:autoSpaceDN w:val="0"/>
        <w:adjustRightInd w:val="0"/>
        <w:ind w:firstLine="540"/>
        <w:jc w:val="both"/>
        <w:rPr>
          <w:rFonts w:eastAsia="Calibri"/>
          <w:sz w:val="28"/>
          <w:szCs w:val="28"/>
        </w:rPr>
      </w:pPr>
    </w:p>
    <w:p w:rsidR="0071305A" w:rsidRPr="00562F38" w:rsidRDefault="0071305A" w:rsidP="0071305A">
      <w:pPr>
        <w:autoSpaceDE w:val="0"/>
        <w:autoSpaceDN w:val="0"/>
        <w:adjustRightInd w:val="0"/>
        <w:ind w:firstLine="540"/>
        <w:jc w:val="both"/>
        <w:rPr>
          <w:rFonts w:eastAsia="Calibri"/>
          <w:sz w:val="28"/>
          <w:szCs w:val="28"/>
        </w:rPr>
      </w:pPr>
      <w:r w:rsidRPr="00562F38">
        <w:rPr>
          <w:rFonts w:eastAsia="Calibri"/>
          <w:sz w:val="28"/>
          <w:szCs w:val="28"/>
        </w:rPr>
        <w:t>2.1. Уведомление органа по защите прав субъектов персональных данных об обработке  персональных данных или  в случае изменения сведений, указанных в Уведомлении (</w:t>
      </w:r>
      <w:proofErr w:type="gramStart"/>
      <w:r w:rsidRPr="00562F38">
        <w:rPr>
          <w:rFonts w:eastAsia="Calibri"/>
          <w:sz w:val="28"/>
          <w:szCs w:val="28"/>
        </w:rPr>
        <w:t>ч</w:t>
      </w:r>
      <w:proofErr w:type="gramEnd"/>
      <w:r w:rsidRPr="00562F38">
        <w:rPr>
          <w:rFonts w:eastAsia="Calibri"/>
          <w:sz w:val="28"/>
          <w:szCs w:val="28"/>
        </w:rPr>
        <w:t>.3 ст. 22 Федерального Закона №152-ФЗ от 27.07.2006 «О персональных данных»), а также в случае прекращения обработки персональных данных;</w:t>
      </w:r>
    </w:p>
    <w:p w:rsidR="0071305A" w:rsidRPr="00562F38" w:rsidRDefault="0071305A" w:rsidP="0071305A">
      <w:pPr>
        <w:autoSpaceDE w:val="0"/>
        <w:autoSpaceDN w:val="0"/>
        <w:adjustRightInd w:val="0"/>
        <w:ind w:firstLine="540"/>
        <w:jc w:val="both"/>
        <w:rPr>
          <w:rFonts w:eastAsia="Calibri"/>
          <w:sz w:val="28"/>
          <w:szCs w:val="28"/>
        </w:rPr>
      </w:pPr>
      <w:r w:rsidRPr="00562F38">
        <w:rPr>
          <w:rFonts w:eastAsia="Calibri"/>
          <w:sz w:val="28"/>
          <w:szCs w:val="28"/>
        </w:rPr>
        <w:t>2.2. Проведение мероприятий по организации обеспечения безопасности персональных данных, включая классификацию систем персональных данных;</w:t>
      </w:r>
    </w:p>
    <w:p w:rsidR="0071305A" w:rsidRPr="00562F38" w:rsidRDefault="0071305A" w:rsidP="0071305A">
      <w:pPr>
        <w:autoSpaceDE w:val="0"/>
        <w:autoSpaceDN w:val="0"/>
        <w:adjustRightInd w:val="0"/>
        <w:ind w:firstLine="540"/>
        <w:jc w:val="both"/>
        <w:rPr>
          <w:rFonts w:eastAsia="Calibri"/>
          <w:sz w:val="28"/>
          <w:szCs w:val="28"/>
        </w:rPr>
      </w:pPr>
      <w:r w:rsidRPr="00562F38">
        <w:rPr>
          <w:rFonts w:eastAsia="Calibri"/>
          <w:sz w:val="28"/>
          <w:szCs w:val="28"/>
        </w:rPr>
        <w:t>2.3. Проведение мероприятий по техническому обеспечению безопасности персональных данных при их обработке в информационных системах персональных данных, в том числе:</w:t>
      </w:r>
    </w:p>
    <w:p w:rsidR="0071305A" w:rsidRPr="00562F38" w:rsidRDefault="0071305A" w:rsidP="0071305A">
      <w:pPr>
        <w:autoSpaceDE w:val="0"/>
        <w:autoSpaceDN w:val="0"/>
        <w:adjustRightInd w:val="0"/>
        <w:ind w:firstLine="540"/>
        <w:jc w:val="both"/>
        <w:rPr>
          <w:rFonts w:eastAsia="Calibri"/>
          <w:sz w:val="28"/>
          <w:szCs w:val="28"/>
        </w:rPr>
      </w:pPr>
      <w:r w:rsidRPr="00562F38">
        <w:rPr>
          <w:rFonts w:eastAsia="Calibri"/>
          <w:sz w:val="28"/>
          <w:szCs w:val="28"/>
        </w:rPr>
        <w:t>- мероприятия по охране, организации доступа в помещения, где ведется обработка персональных данных;</w:t>
      </w:r>
    </w:p>
    <w:p w:rsidR="0071305A" w:rsidRPr="00562F38" w:rsidRDefault="0071305A" w:rsidP="0071305A">
      <w:pPr>
        <w:autoSpaceDE w:val="0"/>
        <w:autoSpaceDN w:val="0"/>
        <w:adjustRightInd w:val="0"/>
        <w:ind w:firstLine="540"/>
        <w:jc w:val="both"/>
        <w:rPr>
          <w:rFonts w:eastAsia="Calibri"/>
          <w:sz w:val="28"/>
          <w:szCs w:val="28"/>
        </w:rPr>
      </w:pPr>
      <w:r w:rsidRPr="00562F38">
        <w:rPr>
          <w:rFonts w:eastAsia="Calibri"/>
          <w:sz w:val="28"/>
          <w:szCs w:val="28"/>
        </w:rPr>
        <w:t>- мероприятия по закрытию технических каналов утечки персональных данных при их обработке;</w:t>
      </w:r>
    </w:p>
    <w:p w:rsidR="0071305A" w:rsidRPr="00562F38" w:rsidRDefault="0071305A" w:rsidP="0071305A">
      <w:pPr>
        <w:autoSpaceDE w:val="0"/>
        <w:autoSpaceDN w:val="0"/>
        <w:adjustRightInd w:val="0"/>
        <w:ind w:firstLine="540"/>
        <w:jc w:val="both"/>
        <w:rPr>
          <w:rFonts w:eastAsia="Calibri"/>
          <w:sz w:val="28"/>
          <w:szCs w:val="28"/>
        </w:rPr>
      </w:pPr>
      <w:r w:rsidRPr="00562F38">
        <w:rPr>
          <w:rFonts w:eastAsia="Calibri"/>
          <w:sz w:val="28"/>
          <w:szCs w:val="28"/>
        </w:rPr>
        <w:t>- мероприятия по защите от несанкционированного доступа к персональным данным;</w:t>
      </w:r>
    </w:p>
    <w:p w:rsidR="0071305A" w:rsidRPr="00562F38" w:rsidRDefault="0071305A" w:rsidP="0071305A">
      <w:pPr>
        <w:autoSpaceDE w:val="0"/>
        <w:autoSpaceDN w:val="0"/>
        <w:adjustRightInd w:val="0"/>
        <w:ind w:firstLine="540"/>
        <w:jc w:val="both"/>
        <w:rPr>
          <w:rFonts w:eastAsia="Calibri"/>
          <w:sz w:val="28"/>
          <w:szCs w:val="28"/>
        </w:rPr>
      </w:pPr>
      <w:r w:rsidRPr="00562F38">
        <w:rPr>
          <w:rFonts w:eastAsia="Calibri"/>
          <w:sz w:val="28"/>
          <w:szCs w:val="28"/>
        </w:rPr>
        <w:t>- мероприятия по выбору средств защиты персональных данных при их обработке;</w:t>
      </w:r>
    </w:p>
    <w:p w:rsidR="0071305A" w:rsidRPr="00562F38" w:rsidRDefault="0071305A" w:rsidP="0071305A">
      <w:pPr>
        <w:autoSpaceDE w:val="0"/>
        <w:autoSpaceDN w:val="0"/>
        <w:adjustRightInd w:val="0"/>
        <w:ind w:firstLine="540"/>
        <w:jc w:val="both"/>
        <w:rPr>
          <w:rFonts w:eastAsia="Calibri"/>
          <w:sz w:val="28"/>
          <w:szCs w:val="28"/>
        </w:rPr>
      </w:pPr>
      <w:r w:rsidRPr="00562F38">
        <w:rPr>
          <w:rFonts w:eastAsia="Calibri"/>
          <w:sz w:val="28"/>
          <w:szCs w:val="28"/>
        </w:rPr>
        <w:t>2.4. Недопущение воздействия на  технические средства обработки персональных данных, в результате которого может быть нарушено их функционирование.</w:t>
      </w:r>
    </w:p>
    <w:p w:rsidR="0071305A" w:rsidRPr="00562F38" w:rsidRDefault="0071305A" w:rsidP="0071305A">
      <w:pPr>
        <w:autoSpaceDE w:val="0"/>
        <w:autoSpaceDN w:val="0"/>
        <w:adjustRightInd w:val="0"/>
        <w:ind w:firstLine="540"/>
        <w:jc w:val="both"/>
        <w:rPr>
          <w:rFonts w:eastAsia="Calibri"/>
          <w:sz w:val="28"/>
          <w:szCs w:val="28"/>
        </w:rPr>
      </w:pPr>
      <w:r w:rsidRPr="00562F38">
        <w:rPr>
          <w:rFonts w:eastAsia="Calibri"/>
          <w:sz w:val="28"/>
          <w:szCs w:val="28"/>
        </w:rPr>
        <w:t>2.5. . Проведение мероприятий, направленных на предотвращение передачи персональных данных  лицам, не имеющим права доступа к такой информации;</w:t>
      </w:r>
    </w:p>
    <w:p w:rsidR="0071305A" w:rsidRPr="00562F38" w:rsidRDefault="0071305A" w:rsidP="0071305A">
      <w:pPr>
        <w:autoSpaceDE w:val="0"/>
        <w:autoSpaceDN w:val="0"/>
        <w:adjustRightInd w:val="0"/>
        <w:ind w:firstLine="540"/>
        <w:jc w:val="both"/>
        <w:rPr>
          <w:rFonts w:eastAsia="Calibri"/>
          <w:sz w:val="28"/>
          <w:szCs w:val="28"/>
        </w:rPr>
      </w:pPr>
      <w:r w:rsidRPr="00562F38">
        <w:rPr>
          <w:rFonts w:eastAsia="Calibri"/>
          <w:sz w:val="28"/>
          <w:szCs w:val="28"/>
        </w:rPr>
        <w:t>2.6. Проведение периодического контроля эффективности мер защиты персональных данных в Администрации. Учет и анализ результатов контроля;</w:t>
      </w:r>
    </w:p>
    <w:p w:rsidR="0071305A" w:rsidRPr="00562F38" w:rsidRDefault="0071305A" w:rsidP="0071305A">
      <w:pPr>
        <w:autoSpaceDE w:val="0"/>
        <w:autoSpaceDN w:val="0"/>
        <w:adjustRightInd w:val="0"/>
        <w:ind w:firstLine="540"/>
        <w:jc w:val="both"/>
        <w:rPr>
          <w:rFonts w:eastAsia="Calibri"/>
          <w:sz w:val="28"/>
          <w:szCs w:val="28"/>
        </w:rPr>
      </w:pPr>
      <w:r w:rsidRPr="00562F38">
        <w:rPr>
          <w:rFonts w:eastAsia="Calibri"/>
          <w:sz w:val="28"/>
          <w:szCs w:val="28"/>
        </w:rPr>
        <w:t>2.7. Оказание методической помощи по вопросам обеспечения безопасности персональных данных специалистам Администрации.</w:t>
      </w:r>
    </w:p>
    <w:p w:rsidR="0071305A" w:rsidRPr="00562F38" w:rsidRDefault="0071305A" w:rsidP="0071305A">
      <w:pPr>
        <w:autoSpaceDE w:val="0"/>
        <w:autoSpaceDN w:val="0"/>
        <w:adjustRightInd w:val="0"/>
        <w:ind w:firstLine="540"/>
        <w:jc w:val="both"/>
        <w:rPr>
          <w:rFonts w:eastAsia="Calibri"/>
          <w:sz w:val="28"/>
          <w:szCs w:val="28"/>
        </w:rPr>
      </w:pPr>
      <w:r w:rsidRPr="00562F38">
        <w:rPr>
          <w:rFonts w:eastAsia="Calibri"/>
          <w:sz w:val="28"/>
          <w:szCs w:val="28"/>
        </w:rPr>
        <w:t>2.8. Формирование предложений главе</w:t>
      </w:r>
      <w:r w:rsidRPr="00562F38">
        <w:rPr>
          <w:rFonts w:eastAsia="Calibri"/>
          <w:bCs/>
          <w:sz w:val="28"/>
          <w:szCs w:val="28"/>
        </w:rPr>
        <w:t xml:space="preserve"> сельского поселения Мутабашевский сельсовет </w:t>
      </w:r>
      <w:r w:rsidRPr="00562F38">
        <w:rPr>
          <w:rFonts w:eastAsia="Calibri"/>
          <w:sz w:val="28"/>
          <w:szCs w:val="28"/>
        </w:rPr>
        <w:t>о  повышения квалификации сотрудников в области защиты персональных данных;</w:t>
      </w:r>
    </w:p>
    <w:p w:rsidR="0071305A" w:rsidRPr="00562F38" w:rsidRDefault="0071305A" w:rsidP="0071305A">
      <w:pPr>
        <w:autoSpaceDE w:val="0"/>
        <w:autoSpaceDN w:val="0"/>
        <w:adjustRightInd w:val="0"/>
        <w:ind w:firstLine="540"/>
        <w:jc w:val="both"/>
        <w:rPr>
          <w:rFonts w:eastAsia="Calibri"/>
          <w:sz w:val="28"/>
          <w:szCs w:val="28"/>
        </w:rPr>
      </w:pPr>
    </w:p>
    <w:p w:rsidR="0071305A" w:rsidRPr="00562F38" w:rsidRDefault="0071305A" w:rsidP="0071305A">
      <w:pPr>
        <w:autoSpaceDE w:val="0"/>
        <w:autoSpaceDN w:val="0"/>
        <w:adjustRightInd w:val="0"/>
        <w:jc w:val="center"/>
        <w:rPr>
          <w:rFonts w:eastAsia="Calibri"/>
          <w:sz w:val="28"/>
          <w:szCs w:val="28"/>
        </w:rPr>
      </w:pPr>
      <w:r w:rsidRPr="00562F38">
        <w:rPr>
          <w:rFonts w:eastAsia="Calibri"/>
          <w:sz w:val="28"/>
          <w:szCs w:val="28"/>
        </w:rPr>
        <w:t>3. Права  ответственного за безопасность персональных данных</w:t>
      </w:r>
    </w:p>
    <w:p w:rsidR="0071305A" w:rsidRPr="00562F38" w:rsidRDefault="0071305A" w:rsidP="0071305A">
      <w:pPr>
        <w:autoSpaceDE w:val="0"/>
        <w:autoSpaceDN w:val="0"/>
        <w:adjustRightInd w:val="0"/>
        <w:ind w:firstLine="540"/>
        <w:jc w:val="both"/>
        <w:rPr>
          <w:rFonts w:eastAsia="Calibri"/>
          <w:sz w:val="28"/>
          <w:szCs w:val="28"/>
        </w:rPr>
      </w:pPr>
    </w:p>
    <w:p w:rsidR="0071305A" w:rsidRPr="00562F38" w:rsidRDefault="0071305A" w:rsidP="0071305A">
      <w:pPr>
        <w:autoSpaceDE w:val="0"/>
        <w:autoSpaceDN w:val="0"/>
        <w:adjustRightInd w:val="0"/>
        <w:ind w:firstLine="540"/>
        <w:jc w:val="both"/>
        <w:rPr>
          <w:rFonts w:eastAsia="Calibri"/>
          <w:sz w:val="28"/>
          <w:szCs w:val="28"/>
        </w:rPr>
      </w:pPr>
      <w:r w:rsidRPr="00562F38">
        <w:rPr>
          <w:rFonts w:eastAsia="Calibri"/>
          <w:sz w:val="28"/>
          <w:szCs w:val="28"/>
        </w:rPr>
        <w:t xml:space="preserve"> </w:t>
      </w:r>
      <w:proofErr w:type="gramStart"/>
      <w:r w:rsidRPr="00562F38">
        <w:rPr>
          <w:rFonts w:eastAsia="Calibri"/>
          <w:sz w:val="28"/>
          <w:szCs w:val="28"/>
        </w:rPr>
        <w:t>Ответственный</w:t>
      </w:r>
      <w:proofErr w:type="gramEnd"/>
      <w:r w:rsidRPr="00562F38">
        <w:rPr>
          <w:rFonts w:eastAsia="Calibri"/>
          <w:sz w:val="28"/>
          <w:szCs w:val="28"/>
        </w:rPr>
        <w:t xml:space="preserve"> за организацию обработки персональных данных имеет право:</w:t>
      </w:r>
    </w:p>
    <w:p w:rsidR="0071305A" w:rsidRPr="00562F38" w:rsidRDefault="0071305A" w:rsidP="0071305A">
      <w:pPr>
        <w:ind w:firstLine="720"/>
        <w:jc w:val="both"/>
        <w:rPr>
          <w:sz w:val="28"/>
          <w:szCs w:val="28"/>
        </w:rPr>
      </w:pPr>
      <w:r w:rsidRPr="00562F38">
        <w:rPr>
          <w:sz w:val="28"/>
          <w:szCs w:val="28"/>
        </w:rPr>
        <w:t>3.1. Запрашивать и получать необходимые материалы для организации и проведения работ по вопросам организации безопасности персональных данных.</w:t>
      </w:r>
    </w:p>
    <w:p w:rsidR="0071305A" w:rsidRPr="00562F38" w:rsidRDefault="0071305A" w:rsidP="0071305A">
      <w:pPr>
        <w:autoSpaceDE w:val="0"/>
        <w:autoSpaceDN w:val="0"/>
        <w:adjustRightInd w:val="0"/>
        <w:ind w:firstLine="540"/>
        <w:jc w:val="both"/>
        <w:rPr>
          <w:rFonts w:eastAsia="Calibri"/>
          <w:sz w:val="28"/>
          <w:szCs w:val="28"/>
        </w:rPr>
      </w:pPr>
      <w:r w:rsidRPr="00562F38">
        <w:rPr>
          <w:rFonts w:eastAsia="Calibri"/>
          <w:sz w:val="28"/>
          <w:szCs w:val="28"/>
        </w:rPr>
        <w:lastRenderedPageBreak/>
        <w:t xml:space="preserve">3.2. Вносить главе </w:t>
      </w:r>
      <w:r w:rsidRPr="00562F38">
        <w:rPr>
          <w:rFonts w:eastAsia="Calibri"/>
          <w:bCs/>
          <w:sz w:val="28"/>
          <w:szCs w:val="28"/>
        </w:rPr>
        <w:t xml:space="preserve"> сельского поселения Мутабашевский сельсовет </w:t>
      </w:r>
      <w:r w:rsidRPr="00562F38">
        <w:rPr>
          <w:rFonts w:eastAsia="Calibri"/>
          <w:sz w:val="28"/>
          <w:szCs w:val="28"/>
        </w:rPr>
        <w:t>предложения о привлечении к ответственности работников Администрации, имеющих доступ к персональным данным, допустивших нарушения в обеспечении безопасности персональных данных.</w:t>
      </w:r>
    </w:p>
    <w:p w:rsidR="0071305A" w:rsidRPr="00562F38" w:rsidRDefault="0071305A" w:rsidP="0071305A">
      <w:pPr>
        <w:ind w:firstLine="720"/>
        <w:jc w:val="both"/>
        <w:rPr>
          <w:sz w:val="28"/>
          <w:szCs w:val="28"/>
        </w:rPr>
      </w:pPr>
      <w:r w:rsidRPr="00562F38">
        <w:rPr>
          <w:sz w:val="28"/>
          <w:szCs w:val="28"/>
        </w:rPr>
        <w:t>3.3. Принимать решение о  приостановке работ в случае обнаружения несанкционированного  доступа, утечки (или предпосылок для утечки) персональных данных.</w:t>
      </w:r>
    </w:p>
    <w:p w:rsidR="0071305A" w:rsidRPr="00562F38" w:rsidRDefault="0071305A" w:rsidP="0071305A">
      <w:pPr>
        <w:autoSpaceDE w:val="0"/>
        <w:autoSpaceDN w:val="0"/>
        <w:adjustRightInd w:val="0"/>
        <w:ind w:firstLine="540"/>
        <w:jc w:val="both"/>
        <w:rPr>
          <w:rFonts w:eastAsia="Calibri"/>
          <w:sz w:val="28"/>
          <w:szCs w:val="28"/>
        </w:rPr>
      </w:pPr>
    </w:p>
    <w:p w:rsidR="0071305A" w:rsidRPr="00562F38" w:rsidRDefault="0071305A" w:rsidP="0071305A">
      <w:pPr>
        <w:autoSpaceDE w:val="0"/>
        <w:autoSpaceDN w:val="0"/>
        <w:adjustRightInd w:val="0"/>
        <w:jc w:val="center"/>
        <w:rPr>
          <w:rFonts w:eastAsia="Calibri"/>
          <w:sz w:val="28"/>
          <w:szCs w:val="28"/>
        </w:rPr>
      </w:pPr>
      <w:r w:rsidRPr="00562F38">
        <w:rPr>
          <w:rFonts w:eastAsia="Calibri"/>
          <w:sz w:val="28"/>
          <w:szCs w:val="28"/>
        </w:rPr>
        <w:t xml:space="preserve">4. Ответственность </w:t>
      </w:r>
      <w:proofErr w:type="gramStart"/>
      <w:r w:rsidRPr="00562F38">
        <w:rPr>
          <w:rFonts w:eastAsia="Calibri"/>
          <w:sz w:val="28"/>
          <w:szCs w:val="28"/>
        </w:rPr>
        <w:t>ответственного</w:t>
      </w:r>
      <w:proofErr w:type="gramEnd"/>
      <w:r w:rsidRPr="00562F38">
        <w:rPr>
          <w:rFonts w:eastAsia="Calibri"/>
          <w:sz w:val="28"/>
          <w:szCs w:val="28"/>
        </w:rPr>
        <w:t xml:space="preserve"> за безопасность персональных данных</w:t>
      </w:r>
    </w:p>
    <w:p w:rsidR="0071305A" w:rsidRPr="00562F38" w:rsidRDefault="0071305A" w:rsidP="0071305A">
      <w:pPr>
        <w:ind w:firstLine="720"/>
        <w:jc w:val="both"/>
        <w:rPr>
          <w:sz w:val="28"/>
          <w:szCs w:val="28"/>
        </w:rPr>
      </w:pPr>
    </w:p>
    <w:p w:rsidR="0071305A" w:rsidRPr="00562F38" w:rsidRDefault="0071305A" w:rsidP="0071305A">
      <w:pPr>
        <w:ind w:firstLine="720"/>
        <w:jc w:val="both"/>
        <w:rPr>
          <w:sz w:val="28"/>
          <w:szCs w:val="28"/>
        </w:rPr>
      </w:pPr>
      <w:proofErr w:type="gramStart"/>
      <w:r w:rsidRPr="00562F38">
        <w:rPr>
          <w:sz w:val="28"/>
          <w:szCs w:val="28"/>
        </w:rPr>
        <w:t>Ответственный</w:t>
      </w:r>
      <w:proofErr w:type="gramEnd"/>
      <w:r w:rsidRPr="00562F38">
        <w:rPr>
          <w:sz w:val="28"/>
          <w:szCs w:val="28"/>
        </w:rPr>
        <w:t xml:space="preserve"> за безопасность персональных данных несет персональную ответственность за:</w:t>
      </w:r>
    </w:p>
    <w:p w:rsidR="0071305A" w:rsidRPr="00562F38" w:rsidRDefault="0071305A" w:rsidP="0071305A">
      <w:pPr>
        <w:ind w:firstLine="720"/>
        <w:jc w:val="both"/>
        <w:rPr>
          <w:sz w:val="28"/>
          <w:szCs w:val="28"/>
        </w:rPr>
      </w:pPr>
      <w:r w:rsidRPr="00562F38">
        <w:rPr>
          <w:sz w:val="28"/>
          <w:szCs w:val="28"/>
        </w:rPr>
        <w:t>- правильность и объективность принимаемых решений;</w:t>
      </w:r>
    </w:p>
    <w:p w:rsidR="0071305A" w:rsidRPr="00562F38" w:rsidRDefault="0071305A" w:rsidP="0071305A">
      <w:pPr>
        <w:ind w:firstLine="720"/>
        <w:jc w:val="both"/>
        <w:rPr>
          <w:sz w:val="28"/>
          <w:szCs w:val="28"/>
        </w:rPr>
      </w:pPr>
      <w:r w:rsidRPr="00562F38">
        <w:rPr>
          <w:sz w:val="28"/>
          <w:szCs w:val="28"/>
        </w:rPr>
        <w:t>- правильное и своевременное выполнение организационных и распорядительных документов, принятых Администрацией по вопросам обработки и защиты персональных данных;</w:t>
      </w:r>
    </w:p>
    <w:p w:rsidR="0071305A" w:rsidRPr="00562F38" w:rsidRDefault="0071305A" w:rsidP="0071305A">
      <w:pPr>
        <w:ind w:firstLine="720"/>
        <w:jc w:val="both"/>
        <w:rPr>
          <w:sz w:val="28"/>
          <w:szCs w:val="28"/>
        </w:rPr>
      </w:pPr>
      <w:r w:rsidRPr="00562F38">
        <w:rPr>
          <w:sz w:val="28"/>
          <w:szCs w:val="28"/>
        </w:rPr>
        <w:t>- выполнение возложенных на него обязанностей, предусмотренных настоящей инструкцией;</w:t>
      </w:r>
    </w:p>
    <w:p w:rsidR="0071305A" w:rsidRPr="00562F38" w:rsidRDefault="0071305A" w:rsidP="0071305A">
      <w:pPr>
        <w:ind w:firstLine="720"/>
        <w:jc w:val="both"/>
        <w:rPr>
          <w:sz w:val="28"/>
          <w:szCs w:val="28"/>
        </w:rPr>
        <w:sectPr w:rsidR="0071305A" w:rsidRPr="00562F38" w:rsidSect="00685F0F">
          <w:type w:val="oddPage"/>
          <w:pgSz w:w="11906" w:h="16838" w:code="9"/>
          <w:pgMar w:top="567" w:right="567" w:bottom="567" w:left="1418" w:header="57" w:footer="57" w:gutter="0"/>
          <w:cols w:space="708"/>
          <w:docGrid w:linePitch="360"/>
        </w:sectPr>
      </w:pPr>
      <w:r w:rsidRPr="00562F38">
        <w:rPr>
          <w:sz w:val="28"/>
          <w:szCs w:val="28"/>
        </w:rPr>
        <w:t>- соблюдение трудовой дисциплины, охраны труда.</w:t>
      </w:r>
    </w:p>
    <w:p w:rsidR="0071305A" w:rsidRDefault="0071305A" w:rsidP="0071305A">
      <w:pPr>
        <w:suppressAutoHyphens/>
        <w:autoSpaceDE w:val="0"/>
        <w:jc w:val="right"/>
        <w:rPr>
          <w:rFonts w:eastAsia="Arial Unicode MS"/>
          <w:bCs/>
        </w:rPr>
      </w:pPr>
      <w:r w:rsidRPr="00562F38">
        <w:rPr>
          <w:rFonts w:eastAsia="Arial Unicode MS"/>
          <w:bCs/>
          <w:sz w:val="28"/>
          <w:szCs w:val="28"/>
        </w:rPr>
        <w:lastRenderedPageBreak/>
        <w:t xml:space="preserve">                                                                                      </w:t>
      </w:r>
      <w:bookmarkStart w:id="19" w:name="_GoBack"/>
      <w:r w:rsidRPr="00CA53E4">
        <w:rPr>
          <w:rFonts w:eastAsia="Arial Unicode MS"/>
          <w:bCs/>
        </w:rPr>
        <w:t xml:space="preserve">Приложение № </w:t>
      </w:r>
      <w:r>
        <w:rPr>
          <w:rFonts w:eastAsia="Arial Unicode MS"/>
          <w:bCs/>
        </w:rPr>
        <w:t>4</w:t>
      </w:r>
      <w:r w:rsidRPr="00CA53E4">
        <w:rPr>
          <w:rFonts w:eastAsia="Arial Unicode MS"/>
          <w:bCs/>
        </w:rPr>
        <w:t xml:space="preserve"> </w:t>
      </w:r>
    </w:p>
    <w:p w:rsidR="0071305A" w:rsidRPr="00CA53E4" w:rsidRDefault="0071305A" w:rsidP="0071305A">
      <w:pPr>
        <w:suppressAutoHyphens/>
        <w:autoSpaceDE w:val="0"/>
        <w:jc w:val="right"/>
        <w:rPr>
          <w:rFonts w:eastAsia="Arial Unicode MS"/>
          <w:bCs/>
        </w:rPr>
      </w:pPr>
      <w:r w:rsidRPr="00CA53E4">
        <w:rPr>
          <w:rFonts w:eastAsia="Arial Unicode MS"/>
          <w:bCs/>
        </w:rPr>
        <w:t>к</w:t>
      </w:r>
      <w:r>
        <w:rPr>
          <w:rFonts w:eastAsia="Arial Unicode MS"/>
          <w:bCs/>
        </w:rPr>
        <w:t xml:space="preserve"> </w:t>
      </w:r>
      <w:r w:rsidRPr="00CA53E4">
        <w:rPr>
          <w:rFonts w:eastAsia="Arial Unicode MS"/>
          <w:bCs/>
        </w:rPr>
        <w:t xml:space="preserve">распоряжению </w:t>
      </w:r>
      <w:r>
        <w:rPr>
          <w:rFonts w:eastAsia="Arial Unicode MS"/>
          <w:bCs/>
        </w:rPr>
        <w:t>главы</w:t>
      </w:r>
    </w:p>
    <w:p w:rsidR="0071305A" w:rsidRPr="00CA53E4" w:rsidRDefault="0071305A" w:rsidP="0071305A">
      <w:pPr>
        <w:suppressAutoHyphens/>
        <w:autoSpaceDE w:val="0"/>
        <w:jc w:val="right"/>
        <w:rPr>
          <w:rFonts w:eastAsia="Arial Unicode MS"/>
          <w:bCs/>
        </w:rPr>
      </w:pPr>
      <w:r w:rsidRPr="00CA53E4">
        <w:rPr>
          <w:rFonts w:eastAsia="Arial Unicode MS"/>
          <w:bCs/>
        </w:rPr>
        <w:t xml:space="preserve">                                                                                             сельского поселения</w:t>
      </w:r>
    </w:p>
    <w:p w:rsidR="0071305A" w:rsidRPr="00CA53E4" w:rsidRDefault="0071305A" w:rsidP="0071305A">
      <w:pPr>
        <w:suppressAutoHyphens/>
        <w:autoSpaceDE w:val="0"/>
        <w:jc w:val="right"/>
        <w:rPr>
          <w:rFonts w:eastAsia="Arial Unicode MS"/>
          <w:bCs/>
        </w:rPr>
      </w:pPr>
      <w:r w:rsidRPr="00CA53E4">
        <w:rPr>
          <w:rFonts w:eastAsia="Arial Unicode MS"/>
          <w:bCs/>
        </w:rPr>
        <w:t xml:space="preserve">                                                                                              </w:t>
      </w:r>
      <w:r w:rsidR="00690369">
        <w:rPr>
          <w:rFonts w:eastAsia="Arial Unicode MS"/>
          <w:bCs/>
        </w:rPr>
        <w:t xml:space="preserve">от 12 ноября </w:t>
      </w:r>
      <w:r w:rsidRPr="00CA53E4">
        <w:rPr>
          <w:rFonts w:eastAsia="Arial Unicode MS"/>
          <w:bCs/>
        </w:rPr>
        <w:t xml:space="preserve">2018 г. № </w:t>
      </w:r>
      <w:r>
        <w:rPr>
          <w:rFonts w:eastAsia="Arial Unicode MS"/>
          <w:bCs/>
        </w:rPr>
        <w:t>36</w:t>
      </w:r>
    </w:p>
    <w:p w:rsidR="0071305A" w:rsidRPr="00325DB2" w:rsidRDefault="0071305A" w:rsidP="0071305A">
      <w:pPr>
        <w:suppressAutoHyphens/>
        <w:autoSpaceDE w:val="0"/>
        <w:jc w:val="right"/>
        <w:rPr>
          <w:rFonts w:eastAsia="Arial Unicode MS"/>
          <w:bCs/>
          <w:sz w:val="28"/>
          <w:szCs w:val="28"/>
        </w:rPr>
      </w:pPr>
    </w:p>
    <w:p w:rsidR="0071305A" w:rsidRPr="00562F38" w:rsidRDefault="0071305A" w:rsidP="0071305A">
      <w:pPr>
        <w:suppressAutoHyphens/>
        <w:autoSpaceDE w:val="0"/>
        <w:jc w:val="right"/>
        <w:rPr>
          <w:rFonts w:eastAsia="Arial Unicode MS"/>
          <w:bCs/>
          <w:sz w:val="28"/>
          <w:szCs w:val="28"/>
        </w:rPr>
      </w:pPr>
    </w:p>
    <w:tbl>
      <w:tblPr>
        <w:tblW w:w="0" w:type="auto"/>
        <w:tblLayout w:type="fixed"/>
        <w:tblLook w:val="0000"/>
      </w:tblPr>
      <w:tblGrid>
        <w:gridCol w:w="9570"/>
      </w:tblGrid>
      <w:tr w:rsidR="0071305A" w:rsidRPr="00325DB2" w:rsidTr="00DA245B">
        <w:tc>
          <w:tcPr>
            <w:tcW w:w="9570" w:type="dxa"/>
          </w:tcPr>
          <w:p w:rsidR="0071305A" w:rsidRPr="00325DB2" w:rsidRDefault="0071305A" w:rsidP="00DA245B">
            <w:pPr>
              <w:keepNext/>
              <w:jc w:val="center"/>
              <w:outlineLvl w:val="0"/>
              <w:rPr>
                <w:bCs/>
                <w:kern w:val="32"/>
                <w:sz w:val="28"/>
                <w:szCs w:val="28"/>
              </w:rPr>
            </w:pPr>
            <w:r w:rsidRPr="00562F38">
              <w:rPr>
                <w:bCs/>
                <w:kern w:val="32"/>
                <w:sz w:val="28"/>
                <w:szCs w:val="28"/>
              </w:rPr>
              <w:br w:type="column"/>
            </w:r>
            <w:bookmarkStart w:id="20" w:name="_Toc292718650"/>
            <w:r>
              <w:rPr>
                <w:bCs/>
                <w:kern w:val="32"/>
                <w:sz w:val="28"/>
                <w:szCs w:val="28"/>
              </w:rPr>
              <w:t xml:space="preserve">  </w:t>
            </w:r>
            <w:r w:rsidRPr="00325DB2">
              <w:rPr>
                <w:bCs/>
                <w:kern w:val="32"/>
                <w:sz w:val="28"/>
                <w:szCs w:val="28"/>
              </w:rPr>
              <w:t>Порядок</w:t>
            </w:r>
          </w:p>
          <w:p w:rsidR="0071305A" w:rsidRPr="00325DB2" w:rsidRDefault="0071305A" w:rsidP="00DA245B">
            <w:pPr>
              <w:keepNext/>
              <w:jc w:val="center"/>
              <w:outlineLvl w:val="0"/>
              <w:rPr>
                <w:bCs/>
                <w:kern w:val="32"/>
                <w:sz w:val="28"/>
                <w:szCs w:val="28"/>
              </w:rPr>
            </w:pPr>
            <w:r w:rsidRPr="00325DB2">
              <w:rPr>
                <w:bCs/>
                <w:kern w:val="32"/>
                <w:sz w:val="28"/>
                <w:szCs w:val="28"/>
              </w:rPr>
              <w:t xml:space="preserve">учета и хранения съемных носителей персональных данных в </w:t>
            </w:r>
            <w:bookmarkEnd w:id="20"/>
            <w:r w:rsidRPr="00325DB2">
              <w:rPr>
                <w:bCs/>
                <w:kern w:val="32"/>
                <w:sz w:val="28"/>
                <w:szCs w:val="28"/>
              </w:rPr>
              <w:t>администрации сельского поселения Мутабашевский сельсовет  муниципального района Аскинский район Республики Башкортостан</w:t>
            </w:r>
          </w:p>
        </w:tc>
      </w:tr>
    </w:tbl>
    <w:p w:rsidR="0071305A" w:rsidRPr="00325DB2" w:rsidRDefault="0071305A" w:rsidP="0071305A">
      <w:pPr>
        <w:rPr>
          <w:sz w:val="28"/>
          <w:szCs w:val="28"/>
        </w:rPr>
      </w:pPr>
    </w:p>
    <w:p w:rsidR="0071305A" w:rsidRPr="00562F38" w:rsidRDefault="0071305A" w:rsidP="0071305A">
      <w:pPr>
        <w:keepNext/>
        <w:ind w:right="-365" w:firstLine="540"/>
        <w:jc w:val="center"/>
        <w:outlineLvl w:val="1"/>
        <w:rPr>
          <w:bCs/>
          <w:iCs/>
          <w:color w:val="000000"/>
          <w:sz w:val="28"/>
          <w:szCs w:val="28"/>
        </w:rPr>
      </w:pPr>
      <w:bookmarkStart w:id="21" w:name="_Toc292713607"/>
      <w:r w:rsidRPr="00325DB2">
        <w:rPr>
          <w:bCs/>
          <w:iCs/>
          <w:color w:val="000000"/>
          <w:sz w:val="28"/>
          <w:szCs w:val="28"/>
        </w:rPr>
        <w:t>1. Общие положения</w:t>
      </w:r>
      <w:bookmarkEnd w:id="21"/>
    </w:p>
    <w:p w:rsidR="0071305A" w:rsidRPr="00562F38" w:rsidRDefault="0071305A" w:rsidP="0071305A">
      <w:pPr>
        <w:keepNext/>
        <w:ind w:right="-365" w:firstLine="540"/>
        <w:jc w:val="center"/>
        <w:outlineLvl w:val="1"/>
        <w:rPr>
          <w:bCs/>
          <w:iCs/>
          <w:color w:val="000000"/>
          <w:sz w:val="28"/>
          <w:szCs w:val="28"/>
        </w:rPr>
      </w:pPr>
    </w:p>
    <w:p w:rsidR="0071305A" w:rsidRPr="00562F38" w:rsidRDefault="0071305A" w:rsidP="0071305A">
      <w:pPr>
        <w:ind w:right="-54" w:firstLine="540"/>
        <w:jc w:val="both"/>
        <w:rPr>
          <w:color w:val="000000"/>
          <w:sz w:val="28"/>
          <w:szCs w:val="28"/>
        </w:rPr>
      </w:pPr>
      <w:r w:rsidRPr="00562F38">
        <w:rPr>
          <w:color w:val="000000"/>
          <w:sz w:val="28"/>
          <w:szCs w:val="28"/>
        </w:rPr>
        <w:t xml:space="preserve">1.1. Настоящее Положение разработано в соответствии с Федеральным законом № 149-ФЗ от 27.07.2006 г. «Об информации, информационных технологиях и о защите информации», ГОСТ </w:t>
      </w:r>
      <w:proofErr w:type="gramStart"/>
      <w:r w:rsidRPr="00562F38">
        <w:rPr>
          <w:color w:val="000000"/>
          <w:sz w:val="28"/>
          <w:szCs w:val="28"/>
        </w:rPr>
        <w:t>Р</w:t>
      </w:r>
      <w:proofErr w:type="gramEnd"/>
      <w:r w:rsidRPr="00562F38">
        <w:rPr>
          <w:color w:val="000000"/>
          <w:sz w:val="28"/>
          <w:szCs w:val="28"/>
        </w:rPr>
        <w:t xml:space="preserve"> ИСО/МЭК 17799-2005 «Практические правила управления информационной безопасностью» и другими нормативными правовыми актами, и устанавливает порядок использования носителей информации. </w:t>
      </w:r>
    </w:p>
    <w:p w:rsidR="0071305A" w:rsidRPr="00562F38" w:rsidRDefault="0071305A" w:rsidP="0071305A">
      <w:pPr>
        <w:ind w:right="-54" w:firstLine="540"/>
        <w:jc w:val="both"/>
        <w:rPr>
          <w:color w:val="000000"/>
          <w:sz w:val="28"/>
          <w:szCs w:val="28"/>
        </w:rPr>
      </w:pPr>
      <w:r w:rsidRPr="00562F38">
        <w:rPr>
          <w:color w:val="000000"/>
          <w:sz w:val="28"/>
          <w:szCs w:val="28"/>
        </w:rPr>
        <w:t xml:space="preserve">1.2. Действие настоящего Положения распространяется на сотрудников Администрации, подрядчиков и третью сторону. </w:t>
      </w:r>
    </w:p>
    <w:p w:rsidR="0071305A" w:rsidRPr="00562F38" w:rsidRDefault="0071305A" w:rsidP="0071305A">
      <w:pPr>
        <w:ind w:right="-54" w:firstLine="540"/>
        <w:jc w:val="both"/>
        <w:rPr>
          <w:color w:val="000000"/>
          <w:sz w:val="28"/>
          <w:szCs w:val="28"/>
        </w:rPr>
      </w:pPr>
    </w:p>
    <w:p w:rsidR="0071305A" w:rsidRPr="00562F38" w:rsidRDefault="0071305A" w:rsidP="0071305A">
      <w:pPr>
        <w:keepNext/>
        <w:ind w:right="-54" w:firstLine="540"/>
        <w:jc w:val="center"/>
        <w:outlineLvl w:val="1"/>
        <w:rPr>
          <w:bCs/>
          <w:iCs/>
          <w:color w:val="000000"/>
          <w:sz w:val="28"/>
          <w:szCs w:val="28"/>
        </w:rPr>
      </w:pPr>
      <w:bookmarkStart w:id="22" w:name="2._.D0.9E.D1.81.D0.BD.D0.BE.D0.B2.D0.BD."/>
      <w:bookmarkStart w:id="23" w:name="_Toc292713608"/>
      <w:bookmarkEnd w:id="22"/>
      <w:r w:rsidRPr="00562F38">
        <w:rPr>
          <w:bCs/>
          <w:iCs/>
          <w:color w:val="000000"/>
          <w:sz w:val="28"/>
          <w:szCs w:val="28"/>
        </w:rPr>
        <w:t>2. Основные термины, сокращения и определения</w:t>
      </w:r>
      <w:bookmarkEnd w:id="23"/>
    </w:p>
    <w:p w:rsidR="0071305A" w:rsidRPr="00562F38" w:rsidRDefault="0071305A" w:rsidP="0071305A">
      <w:pPr>
        <w:keepNext/>
        <w:ind w:right="-54" w:firstLine="540"/>
        <w:jc w:val="center"/>
        <w:outlineLvl w:val="1"/>
        <w:rPr>
          <w:bCs/>
          <w:iCs/>
          <w:color w:val="000000"/>
          <w:sz w:val="28"/>
          <w:szCs w:val="28"/>
        </w:rPr>
      </w:pPr>
    </w:p>
    <w:p w:rsidR="0071305A" w:rsidRPr="00562F38" w:rsidRDefault="0071305A" w:rsidP="0071305A">
      <w:pPr>
        <w:numPr>
          <w:ilvl w:val="0"/>
          <w:numId w:val="16"/>
        </w:numPr>
        <w:ind w:left="0" w:right="-54" w:firstLine="709"/>
        <w:jc w:val="both"/>
        <w:rPr>
          <w:color w:val="000000"/>
          <w:sz w:val="28"/>
          <w:szCs w:val="28"/>
        </w:rPr>
      </w:pPr>
      <w:proofErr w:type="gramStart"/>
      <w:r w:rsidRPr="00562F38">
        <w:rPr>
          <w:bCs/>
          <w:color w:val="000000"/>
          <w:sz w:val="28"/>
          <w:szCs w:val="28"/>
        </w:rPr>
        <w:t>АРМ </w:t>
      </w:r>
      <w:r w:rsidRPr="00562F38">
        <w:rPr>
          <w:color w:val="000000"/>
          <w:sz w:val="28"/>
          <w:szCs w:val="28"/>
        </w:rPr>
        <w:t xml:space="preserve">– автоматизированное рабочее место пользователя (ПК с прикладным ПО) для выполнения определенной производственной задачи. </w:t>
      </w:r>
      <w:proofErr w:type="gramEnd"/>
    </w:p>
    <w:p w:rsidR="0071305A" w:rsidRPr="00562F38" w:rsidRDefault="0071305A" w:rsidP="0071305A">
      <w:pPr>
        <w:numPr>
          <w:ilvl w:val="0"/>
          <w:numId w:val="16"/>
        </w:numPr>
        <w:ind w:left="0" w:right="-54" w:firstLine="709"/>
        <w:jc w:val="both"/>
        <w:rPr>
          <w:color w:val="000000"/>
          <w:sz w:val="28"/>
          <w:szCs w:val="28"/>
        </w:rPr>
      </w:pPr>
      <w:r w:rsidRPr="00562F38">
        <w:rPr>
          <w:bCs/>
          <w:color w:val="000000"/>
          <w:sz w:val="28"/>
          <w:szCs w:val="28"/>
        </w:rPr>
        <w:t>ИБ </w:t>
      </w:r>
      <w:r w:rsidRPr="00562F38">
        <w:rPr>
          <w:color w:val="000000"/>
          <w:sz w:val="28"/>
          <w:szCs w:val="28"/>
        </w:rPr>
        <w:t xml:space="preserve">– информационная безопасность – комплекс организационно-технических мероприятий, обеспечивающих конфиденциальность, целостность и доступность информации. </w:t>
      </w:r>
    </w:p>
    <w:p w:rsidR="0071305A" w:rsidRPr="00562F38" w:rsidRDefault="0071305A" w:rsidP="0071305A">
      <w:pPr>
        <w:numPr>
          <w:ilvl w:val="0"/>
          <w:numId w:val="16"/>
        </w:numPr>
        <w:ind w:left="0" w:right="-54" w:firstLine="709"/>
        <w:jc w:val="both"/>
        <w:rPr>
          <w:color w:val="000000"/>
          <w:sz w:val="28"/>
          <w:szCs w:val="28"/>
        </w:rPr>
      </w:pPr>
      <w:r w:rsidRPr="00562F38">
        <w:rPr>
          <w:bCs/>
          <w:color w:val="000000"/>
          <w:sz w:val="28"/>
          <w:szCs w:val="28"/>
        </w:rPr>
        <w:t>ИС </w:t>
      </w:r>
      <w:r w:rsidRPr="00562F38">
        <w:rPr>
          <w:color w:val="000000"/>
          <w:sz w:val="28"/>
          <w:szCs w:val="28"/>
        </w:rPr>
        <w:t xml:space="preserve">– информационная система – система, обеспечивающая хранение, обработку, преобразование и передачу информации с использованием компьютерной и другой техники. </w:t>
      </w:r>
    </w:p>
    <w:p w:rsidR="0071305A" w:rsidRPr="00562F38" w:rsidRDefault="0071305A" w:rsidP="0071305A">
      <w:pPr>
        <w:numPr>
          <w:ilvl w:val="0"/>
          <w:numId w:val="16"/>
        </w:numPr>
        <w:ind w:left="0" w:right="-54" w:firstLine="709"/>
        <w:jc w:val="both"/>
        <w:rPr>
          <w:color w:val="000000"/>
          <w:sz w:val="28"/>
          <w:szCs w:val="28"/>
        </w:rPr>
      </w:pPr>
      <w:r w:rsidRPr="00562F38">
        <w:rPr>
          <w:bCs/>
          <w:color w:val="000000"/>
          <w:sz w:val="28"/>
          <w:szCs w:val="28"/>
        </w:rPr>
        <w:t>Носитель информации </w:t>
      </w:r>
      <w:r w:rsidRPr="00562F38">
        <w:rPr>
          <w:color w:val="000000"/>
          <w:sz w:val="28"/>
          <w:szCs w:val="28"/>
        </w:rPr>
        <w:t xml:space="preserve">– любой материальный объект, используемый для хранения и передачи электронной информации. </w:t>
      </w:r>
    </w:p>
    <w:p w:rsidR="0071305A" w:rsidRPr="00562F38" w:rsidRDefault="0071305A" w:rsidP="0071305A">
      <w:pPr>
        <w:numPr>
          <w:ilvl w:val="0"/>
          <w:numId w:val="16"/>
        </w:numPr>
        <w:ind w:left="0" w:right="-54" w:firstLine="709"/>
        <w:jc w:val="both"/>
        <w:rPr>
          <w:color w:val="000000"/>
          <w:sz w:val="28"/>
          <w:szCs w:val="28"/>
        </w:rPr>
      </w:pPr>
      <w:r w:rsidRPr="00562F38">
        <w:rPr>
          <w:bCs/>
          <w:color w:val="000000"/>
          <w:sz w:val="28"/>
          <w:szCs w:val="28"/>
        </w:rPr>
        <w:t>Паспорт ПК </w:t>
      </w:r>
      <w:r w:rsidRPr="00562F38">
        <w:rPr>
          <w:color w:val="000000"/>
          <w:sz w:val="28"/>
          <w:szCs w:val="28"/>
        </w:rPr>
        <w:t xml:space="preserve">– документ, содержащий полный перечень оборудования и программного обеспечения АРМ. </w:t>
      </w:r>
    </w:p>
    <w:p w:rsidR="0071305A" w:rsidRPr="00562F38" w:rsidRDefault="0071305A" w:rsidP="0071305A">
      <w:pPr>
        <w:numPr>
          <w:ilvl w:val="0"/>
          <w:numId w:val="16"/>
        </w:numPr>
        <w:ind w:left="0" w:right="-54" w:firstLine="709"/>
        <w:jc w:val="both"/>
        <w:rPr>
          <w:color w:val="000000"/>
          <w:sz w:val="28"/>
          <w:szCs w:val="28"/>
        </w:rPr>
      </w:pPr>
      <w:r w:rsidRPr="00562F38">
        <w:rPr>
          <w:bCs/>
          <w:color w:val="000000"/>
          <w:sz w:val="28"/>
          <w:szCs w:val="28"/>
        </w:rPr>
        <w:t>ПК </w:t>
      </w:r>
      <w:r w:rsidRPr="00562F38">
        <w:rPr>
          <w:color w:val="000000"/>
          <w:sz w:val="28"/>
          <w:szCs w:val="28"/>
        </w:rPr>
        <w:t xml:space="preserve">– персональный компьютер. </w:t>
      </w:r>
    </w:p>
    <w:p w:rsidR="0071305A" w:rsidRPr="00562F38" w:rsidRDefault="0071305A" w:rsidP="0071305A">
      <w:pPr>
        <w:numPr>
          <w:ilvl w:val="0"/>
          <w:numId w:val="16"/>
        </w:numPr>
        <w:ind w:left="0" w:right="-54" w:firstLine="709"/>
        <w:jc w:val="both"/>
        <w:rPr>
          <w:color w:val="000000"/>
          <w:sz w:val="28"/>
          <w:szCs w:val="28"/>
        </w:rPr>
      </w:pPr>
      <w:r w:rsidRPr="00562F38">
        <w:rPr>
          <w:bCs/>
          <w:color w:val="000000"/>
          <w:sz w:val="28"/>
          <w:szCs w:val="28"/>
        </w:rPr>
        <w:t>ПО </w:t>
      </w:r>
      <w:r w:rsidRPr="00562F38">
        <w:rPr>
          <w:color w:val="000000"/>
          <w:sz w:val="28"/>
          <w:szCs w:val="28"/>
        </w:rPr>
        <w:t xml:space="preserve">– Программное обеспечение вычислительной техники. </w:t>
      </w:r>
    </w:p>
    <w:p w:rsidR="0071305A" w:rsidRPr="00562F38" w:rsidRDefault="0071305A" w:rsidP="0071305A">
      <w:pPr>
        <w:numPr>
          <w:ilvl w:val="0"/>
          <w:numId w:val="16"/>
        </w:numPr>
        <w:ind w:left="0" w:right="-54" w:firstLine="709"/>
        <w:jc w:val="both"/>
        <w:rPr>
          <w:color w:val="000000"/>
          <w:sz w:val="28"/>
          <w:szCs w:val="28"/>
        </w:rPr>
      </w:pPr>
      <w:proofErr w:type="gramStart"/>
      <w:r w:rsidRPr="00562F38">
        <w:rPr>
          <w:bCs/>
          <w:color w:val="000000"/>
          <w:sz w:val="28"/>
          <w:szCs w:val="28"/>
        </w:rPr>
        <w:t>ПО вредоносное </w:t>
      </w:r>
      <w:r w:rsidRPr="00562F38">
        <w:rPr>
          <w:color w:val="000000"/>
          <w:sz w:val="28"/>
          <w:szCs w:val="28"/>
        </w:rPr>
        <w:t xml:space="preserve">– ПО или изменения в ПО, приводящие к нарушению конфиденциальности, целостности и доступности критичной информации. </w:t>
      </w:r>
      <w:proofErr w:type="gramEnd"/>
    </w:p>
    <w:p w:rsidR="0071305A" w:rsidRPr="00562F38" w:rsidRDefault="0071305A" w:rsidP="0071305A">
      <w:pPr>
        <w:numPr>
          <w:ilvl w:val="0"/>
          <w:numId w:val="16"/>
        </w:numPr>
        <w:ind w:left="0" w:right="-54" w:firstLine="709"/>
        <w:jc w:val="both"/>
        <w:rPr>
          <w:color w:val="000000"/>
          <w:sz w:val="28"/>
          <w:szCs w:val="28"/>
        </w:rPr>
      </w:pPr>
      <w:r w:rsidRPr="00562F38">
        <w:rPr>
          <w:bCs/>
          <w:color w:val="000000"/>
          <w:sz w:val="28"/>
          <w:szCs w:val="28"/>
        </w:rPr>
        <w:t xml:space="preserve">ПО </w:t>
      </w:r>
      <w:proofErr w:type="gramStart"/>
      <w:r w:rsidRPr="00562F38">
        <w:rPr>
          <w:bCs/>
          <w:color w:val="000000"/>
          <w:sz w:val="28"/>
          <w:szCs w:val="28"/>
        </w:rPr>
        <w:t>коммерческое</w:t>
      </w:r>
      <w:proofErr w:type="gramEnd"/>
      <w:r w:rsidRPr="00562F38">
        <w:rPr>
          <w:bCs/>
          <w:color w:val="000000"/>
          <w:sz w:val="28"/>
          <w:szCs w:val="28"/>
        </w:rPr>
        <w:t> </w:t>
      </w:r>
      <w:r w:rsidRPr="00562F38">
        <w:rPr>
          <w:color w:val="000000"/>
          <w:sz w:val="28"/>
          <w:szCs w:val="28"/>
        </w:rPr>
        <w:t xml:space="preserve">– ПО сторонних производителей (правообладателей). Предоставляется в пользование на возмездной (платной) основе. </w:t>
      </w:r>
    </w:p>
    <w:p w:rsidR="0071305A" w:rsidRPr="00562F38" w:rsidRDefault="0071305A" w:rsidP="0071305A">
      <w:pPr>
        <w:numPr>
          <w:ilvl w:val="0"/>
          <w:numId w:val="16"/>
        </w:numPr>
        <w:ind w:left="0" w:right="-54" w:firstLine="709"/>
        <w:jc w:val="both"/>
        <w:rPr>
          <w:color w:val="000000"/>
          <w:sz w:val="28"/>
          <w:szCs w:val="28"/>
        </w:rPr>
      </w:pPr>
      <w:r w:rsidRPr="00562F38">
        <w:rPr>
          <w:bCs/>
          <w:color w:val="000000"/>
          <w:sz w:val="28"/>
          <w:szCs w:val="28"/>
        </w:rPr>
        <w:t>Пользователь </w:t>
      </w:r>
      <w:r w:rsidRPr="00562F38">
        <w:rPr>
          <w:color w:val="000000"/>
          <w:sz w:val="28"/>
          <w:szCs w:val="28"/>
        </w:rPr>
        <w:t xml:space="preserve">– работник Администрации, использующий мобильные устройства и носители информации для выполнения своих служебных обязанностей. </w:t>
      </w:r>
    </w:p>
    <w:p w:rsidR="0071305A" w:rsidRPr="00562F38" w:rsidRDefault="0071305A" w:rsidP="0071305A">
      <w:pPr>
        <w:ind w:left="540" w:right="-54"/>
        <w:jc w:val="both"/>
        <w:rPr>
          <w:color w:val="000000"/>
          <w:sz w:val="28"/>
          <w:szCs w:val="28"/>
        </w:rPr>
      </w:pPr>
    </w:p>
    <w:p w:rsidR="0071305A" w:rsidRPr="00562F38" w:rsidRDefault="0071305A" w:rsidP="0071305A">
      <w:pPr>
        <w:keepNext/>
        <w:ind w:right="-54" w:firstLine="540"/>
        <w:jc w:val="center"/>
        <w:outlineLvl w:val="1"/>
        <w:rPr>
          <w:bCs/>
          <w:iCs/>
          <w:color w:val="000000"/>
          <w:sz w:val="28"/>
          <w:szCs w:val="28"/>
        </w:rPr>
      </w:pPr>
      <w:bookmarkStart w:id="24" w:name="3._.D0.9F.D0.BE.D1.80.D1.8F.D0.B4.D0.BE."/>
      <w:bookmarkStart w:id="25" w:name="_Toc292713609"/>
      <w:bookmarkEnd w:id="24"/>
      <w:r w:rsidRPr="00562F38">
        <w:rPr>
          <w:bCs/>
          <w:iCs/>
          <w:color w:val="000000"/>
          <w:sz w:val="28"/>
          <w:szCs w:val="28"/>
        </w:rPr>
        <w:lastRenderedPageBreak/>
        <w:t>3. Порядок использования носителей информации</w:t>
      </w:r>
      <w:bookmarkEnd w:id="25"/>
    </w:p>
    <w:p w:rsidR="0071305A" w:rsidRPr="00562F38" w:rsidRDefault="0071305A" w:rsidP="0071305A">
      <w:pPr>
        <w:keepNext/>
        <w:ind w:right="-54" w:firstLine="540"/>
        <w:jc w:val="center"/>
        <w:outlineLvl w:val="1"/>
        <w:rPr>
          <w:bCs/>
          <w:iCs/>
          <w:color w:val="000000"/>
          <w:sz w:val="28"/>
          <w:szCs w:val="28"/>
        </w:rPr>
      </w:pPr>
    </w:p>
    <w:p w:rsidR="0071305A" w:rsidRPr="00562F38" w:rsidRDefault="0071305A" w:rsidP="0071305A">
      <w:pPr>
        <w:ind w:right="-54" w:firstLine="540"/>
        <w:jc w:val="both"/>
        <w:rPr>
          <w:color w:val="000000"/>
          <w:sz w:val="28"/>
          <w:szCs w:val="28"/>
        </w:rPr>
      </w:pPr>
      <w:r w:rsidRPr="00562F38">
        <w:rPr>
          <w:color w:val="000000"/>
          <w:sz w:val="28"/>
          <w:szCs w:val="28"/>
        </w:rPr>
        <w:t xml:space="preserve">3.1. Под использованием носителей информации в ИС Администрации понимается их подключение к инфраструктуре ИС с целью обработки, приема/передачи информации между ИС и носителями информации. </w:t>
      </w:r>
    </w:p>
    <w:p w:rsidR="0071305A" w:rsidRPr="00562F38" w:rsidRDefault="0071305A" w:rsidP="0071305A">
      <w:pPr>
        <w:ind w:right="-54" w:firstLine="540"/>
        <w:jc w:val="both"/>
        <w:rPr>
          <w:color w:val="000000"/>
          <w:sz w:val="28"/>
          <w:szCs w:val="28"/>
        </w:rPr>
      </w:pPr>
      <w:r w:rsidRPr="00562F38">
        <w:rPr>
          <w:color w:val="000000"/>
          <w:sz w:val="28"/>
          <w:szCs w:val="28"/>
        </w:rPr>
        <w:t>3.2. </w:t>
      </w:r>
      <w:proofErr w:type="gramStart"/>
      <w:r w:rsidRPr="00562F38">
        <w:rPr>
          <w:color w:val="000000"/>
          <w:sz w:val="28"/>
          <w:szCs w:val="28"/>
        </w:rPr>
        <w:t>В ИС</w:t>
      </w:r>
      <w:proofErr w:type="gramEnd"/>
      <w:r w:rsidRPr="00562F38">
        <w:rPr>
          <w:color w:val="000000"/>
          <w:sz w:val="28"/>
          <w:szCs w:val="28"/>
        </w:rPr>
        <w:t xml:space="preserve"> допускается использование только учтенных носителей информации, которые являются собственностью Администрации и подвергаются регулярной ревизии и контролю. </w:t>
      </w:r>
    </w:p>
    <w:p w:rsidR="0071305A" w:rsidRPr="00562F38" w:rsidRDefault="0071305A" w:rsidP="0071305A">
      <w:pPr>
        <w:ind w:right="-54" w:firstLine="540"/>
        <w:jc w:val="both"/>
        <w:rPr>
          <w:color w:val="000000"/>
          <w:sz w:val="28"/>
          <w:szCs w:val="28"/>
        </w:rPr>
      </w:pPr>
      <w:r w:rsidRPr="00562F38">
        <w:rPr>
          <w:color w:val="000000"/>
          <w:sz w:val="28"/>
          <w:szCs w:val="28"/>
        </w:rPr>
        <w:t xml:space="preserve">3.3. К предоставленным Администрации носителям персональных данных предъявляются те же требования ИБ, что и для стационарных АРМ. </w:t>
      </w:r>
    </w:p>
    <w:p w:rsidR="0071305A" w:rsidRPr="00562F38" w:rsidRDefault="0071305A" w:rsidP="0071305A">
      <w:pPr>
        <w:ind w:right="-54" w:firstLine="540"/>
        <w:jc w:val="both"/>
        <w:rPr>
          <w:color w:val="000000"/>
          <w:sz w:val="28"/>
          <w:szCs w:val="28"/>
        </w:rPr>
      </w:pPr>
      <w:r w:rsidRPr="00562F38">
        <w:rPr>
          <w:color w:val="000000"/>
          <w:sz w:val="28"/>
          <w:szCs w:val="28"/>
        </w:rPr>
        <w:t xml:space="preserve">3.4. Носители персональных данных предоставляются сотрудникам в случаях: </w:t>
      </w:r>
    </w:p>
    <w:p w:rsidR="0071305A" w:rsidRPr="00562F38" w:rsidRDefault="0071305A" w:rsidP="0071305A">
      <w:pPr>
        <w:numPr>
          <w:ilvl w:val="0"/>
          <w:numId w:val="6"/>
        </w:numPr>
        <w:ind w:left="0" w:right="-54" w:firstLine="540"/>
        <w:jc w:val="both"/>
        <w:rPr>
          <w:color w:val="000000"/>
          <w:sz w:val="28"/>
          <w:szCs w:val="28"/>
        </w:rPr>
      </w:pPr>
      <w:r w:rsidRPr="00562F38">
        <w:rPr>
          <w:color w:val="000000"/>
          <w:sz w:val="28"/>
          <w:szCs w:val="28"/>
        </w:rPr>
        <w:t xml:space="preserve">необходимости выполнения вновь принятым работником своих должностных обязанностей; </w:t>
      </w:r>
    </w:p>
    <w:p w:rsidR="0071305A" w:rsidRPr="00562F38" w:rsidRDefault="0071305A" w:rsidP="0071305A">
      <w:pPr>
        <w:numPr>
          <w:ilvl w:val="0"/>
          <w:numId w:val="6"/>
        </w:numPr>
        <w:ind w:left="0" w:right="-54" w:firstLine="540"/>
        <w:jc w:val="both"/>
        <w:rPr>
          <w:color w:val="000000"/>
          <w:sz w:val="28"/>
          <w:szCs w:val="28"/>
        </w:rPr>
      </w:pPr>
      <w:r w:rsidRPr="00562F38">
        <w:rPr>
          <w:color w:val="000000"/>
          <w:sz w:val="28"/>
          <w:szCs w:val="28"/>
        </w:rPr>
        <w:t xml:space="preserve">возникновения у сотрудника Администрации производственной необходимости. </w:t>
      </w:r>
    </w:p>
    <w:bookmarkEnd w:id="19"/>
    <w:p w:rsidR="0071305A" w:rsidRPr="00562F38" w:rsidRDefault="0071305A" w:rsidP="0071305A">
      <w:pPr>
        <w:ind w:left="540" w:right="-54"/>
        <w:jc w:val="both"/>
        <w:rPr>
          <w:color w:val="000000"/>
          <w:sz w:val="28"/>
          <w:szCs w:val="28"/>
        </w:rPr>
      </w:pPr>
    </w:p>
    <w:p w:rsidR="0071305A" w:rsidRPr="00562F38" w:rsidRDefault="0071305A" w:rsidP="0071305A">
      <w:pPr>
        <w:ind w:right="-54" w:firstLine="539"/>
        <w:jc w:val="center"/>
        <w:rPr>
          <w:sz w:val="28"/>
          <w:szCs w:val="28"/>
        </w:rPr>
      </w:pPr>
      <w:r w:rsidRPr="00562F38">
        <w:rPr>
          <w:sz w:val="28"/>
          <w:szCs w:val="28"/>
        </w:rPr>
        <w:t>4. Порядок учета, хранения и обращения со съемными носителями персональных данных, твердыми копиями и их утилизации.</w:t>
      </w:r>
    </w:p>
    <w:p w:rsidR="0071305A" w:rsidRPr="00562F38" w:rsidRDefault="0071305A" w:rsidP="0071305A">
      <w:pPr>
        <w:ind w:right="-54" w:firstLine="539"/>
        <w:jc w:val="center"/>
        <w:rPr>
          <w:sz w:val="28"/>
          <w:szCs w:val="28"/>
        </w:rPr>
      </w:pPr>
    </w:p>
    <w:p w:rsidR="0071305A" w:rsidRPr="00562F38" w:rsidRDefault="0071305A" w:rsidP="0071305A">
      <w:pPr>
        <w:ind w:right="-54" w:firstLine="539"/>
        <w:jc w:val="both"/>
        <w:rPr>
          <w:sz w:val="28"/>
          <w:szCs w:val="28"/>
        </w:rPr>
      </w:pPr>
      <w:r w:rsidRPr="00562F38">
        <w:rPr>
          <w:sz w:val="28"/>
          <w:szCs w:val="28"/>
        </w:rPr>
        <w:t>4.1. Все находящиеся на хранении и в обращении съемные носители с персональными данными в Администрации подлежат учёту.</w:t>
      </w:r>
    </w:p>
    <w:p w:rsidR="0071305A" w:rsidRPr="00562F38" w:rsidRDefault="0071305A" w:rsidP="0071305A">
      <w:pPr>
        <w:ind w:right="-54" w:firstLine="539"/>
        <w:jc w:val="both"/>
        <w:rPr>
          <w:sz w:val="28"/>
          <w:szCs w:val="28"/>
        </w:rPr>
      </w:pPr>
      <w:r w:rsidRPr="00562F38">
        <w:rPr>
          <w:sz w:val="28"/>
          <w:szCs w:val="28"/>
        </w:rPr>
        <w:t>4.2. Каждый съемный носитель с записанными на нем персональными данными  должен иметь этикетку, на которой указывается его уникальный учетный номер.</w:t>
      </w:r>
    </w:p>
    <w:p w:rsidR="0071305A" w:rsidRPr="00562F38" w:rsidRDefault="0071305A" w:rsidP="0071305A">
      <w:pPr>
        <w:ind w:right="-54" w:firstLine="539"/>
        <w:jc w:val="both"/>
        <w:rPr>
          <w:sz w:val="28"/>
          <w:szCs w:val="28"/>
        </w:rPr>
      </w:pPr>
      <w:r w:rsidRPr="00562F38">
        <w:rPr>
          <w:sz w:val="28"/>
          <w:szCs w:val="28"/>
        </w:rPr>
        <w:t xml:space="preserve">4.3. Учет и выдачу съемных носителей персональных данных осуществляет сотрудник, на которого возложены функции хранения носителей персональных данных. Факт выдачи съемного носителя фиксируется в журнале учета съемных носителей персональных данных. </w:t>
      </w:r>
    </w:p>
    <w:p w:rsidR="0071305A" w:rsidRPr="00562F38" w:rsidRDefault="0071305A" w:rsidP="0071305A">
      <w:pPr>
        <w:ind w:right="-54" w:firstLine="539"/>
        <w:jc w:val="both"/>
        <w:rPr>
          <w:sz w:val="28"/>
          <w:szCs w:val="28"/>
        </w:rPr>
      </w:pPr>
      <w:r w:rsidRPr="00562F38">
        <w:rPr>
          <w:sz w:val="28"/>
          <w:szCs w:val="28"/>
        </w:rPr>
        <w:t>4.4. Сотрудники Администрации получают учтенный съемный носитель от уполномоченного сотрудника для выполнения работ на конкретный срок. При получении делаются соответствующие записи в журнале учета. По окончании работ пользователь сдает съемный носитель для хранения уполномоченному сотруднику, о чем делается соответствующая запись в журнале учета.</w:t>
      </w:r>
    </w:p>
    <w:p w:rsidR="0071305A" w:rsidRPr="00562F38" w:rsidRDefault="0071305A" w:rsidP="0071305A">
      <w:pPr>
        <w:ind w:right="-54" w:firstLine="540"/>
        <w:jc w:val="both"/>
        <w:rPr>
          <w:color w:val="000000"/>
          <w:sz w:val="28"/>
          <w:szCs w:val="28"/>
        </w:rPr>
      </w:pPr>
      <w:r w:rsidRPr="00562F38">
        <w:rPr>
          <w:color w:val="000000"/>
          <w:sz w:val="28"/>
          <w:szCs w:val="28"/>
        </w:rPr>
        <w:t xml:space="preserve">4.5. При использовании сотрудниками носителей персональных данных необходимо: </w:t>
      </w:r>
    </w:p>
    <w:p w:rsidR="0071305A" w:rsidRPr="00562F38" w:rsidRDefault="0071305A" w:rsidP="0071305A">
      <w:pPr>
        <w:ind w:right="-54" w:firstLine="540"/>
        <w:jc w:val="both"/>
        <w:rPr>
          <w:color w:val="000000"/>
          <w:sz w:val="28"/>
          <w:szCs w:val="28"/>
        </w:rPr>
      </w:pPr>
      <w:r w:rsidRPr="00562F38">
        <w:rPr>
          <w:color w:val="000000"/>
          <w:sz w:val="28"/>
          <w:szCs w:val="28"/>
        </w:rPr>
        <w:t xml:space="preserve">4.5.1. Соблюдать требования настоящего Положения. </w:t>
      </w:r>
    </w:p>
    <w:p w:rsidR="0071305A" w:rsidRPr="00562F38" w:rsidRDefault="0071305A" w:rsidP="0071305A">
      <w:pPr>
        <w:ind w:right="-54" w:firstLine="540"/>
        <w:jc w:val="both"/>
        <w:rPr>
          <w:color w:val="000000"/>
          <w:sz w:val="28"/>
          <w:szCs w:val="28"/>
        </w:rPr>
      </w:pPr>
      <w:r w:rsidRPr="00562F38">
        <w:rPr>
          <w:color w:val="000000"/>
          <w:sz w:val="28"/>
          <w:szCs w:val="28"/>
        </w:rPr>
        <w:t>4.5.2.</w:t>
      </w:r>
      <w:r w:rsidRPr="00562F38">
        <w:rPr>
          <w:color w:val="000000"/>
          <w:sz w:val="28"/>
          <w:szCs w:val="28"/>
          <w:lang w:val="en-US"/>
        </w:rPr>
        <w:t> </w:t>
      </w:r>
      <w:r w:rsidRPr="00562F38">
        <w:rPr>
          <w:color w:val="000000"/>
          <w:sz w:val="28"/>
          <w:szCs w:val="28"/>
        </w:rPr>
        <w:t xml:space="preserve">Использовать носители информации исключительно для выполнения своих служебных обязанностей. </w:t>
      </w:r>
    </w:p>
    <w:p w:rsidR="0071305A" w:rsidRPr="00562F38" w:rsidRDefault="0071305A" w:rsidP="0071305A">
      <w:pPr>
        <w:ind w:right="-54" w:firstLine="540"/>
        <w:jc w:val="both"/>
        <w:rPr>
          <w:color w:val="000000"/>
          <w:sz w:val="28"/>
          <w:szCs w:val="28"/>
        </w:rPr>
      </w:pPr>
      <w:r w:rsidRPr="00562F38">
        <w:rPr>
          <w:color w:val="000000"/>
          <w:sz w:val="28"/>
          <w:szCs w:val="28"/>
        </w:rPr>
        <w:t>4.5.3.</w:t>
      </w:r>
      <w:r w:rsidRPr="00562F38">
        <w:rPr>
          <w:color w:val="000000"/>
          <w:sz w:val="28"/>
          <w:szCs w:val="28"/>
          <w:lang w:val="en-US"/>
        </w:rPr>
        <w:t> </w:t>
      </w:r>
      <w:r w:rsidRPr="00562F38">
        <w:rPr>
          <w:color w:val="000000"/>
          <w:sz w:val="28"/>
          <w:szCs w:val="28"/>
        </w:rPr>
        <w:t xml:space="preserve">Ставить в известность Ответственного за безопасность ИС о любых фактах нарушения требований настоящего Положения. </w:t>
      </w:r>
    </w:p>
    <w:p w:rsidR="0071305A" w:rsidRPr="00562F38" w:rsidRDefault="0071305A" w:rsidP="0071305A">
      <w:pPr>
        <w:ind w:right="-54" w:firstLine="540"/>
        <w:jc w:val="both"/>
        <w:rPr>
          <w:color w:val="000000"/>
          <w:sz w:val="28"/>
          <w:szCs w:val="28"/>
        </w:rPr>
      </w:pPr>
      <w:r w:rsidRPr="00562F38">
        <w:rPr>
          <w:color w:val="000000"/>
          <w:sz w:val="28"/>
          <w:szCs w:val="28"/>
        </w:rPr>
        <w:t>4.5.4.</w:t>
      </w:r>
      <w:r w:rsidRPr="00562F38">
        <w:rPr>
          <w:color w:val="000000"/>
          <w:sz w:val="28"/>
          <w:szCs w:val="28"/>
          <w:lang w:val="en-US"/>
        </w:rPr>
        <w:t> </w:t>
      </w:r>
      <w:r w:rsidRPr="00562F38">
        <w:rPr>
          <w:color w:val="000000"/>
          <w:sz w:val="28"/>
          <w:szCs w:val="28"/>
        </w:rPr>
        <w:t xml:space="preserve">Бережно относится к носителям персональных данных. </w:t>
      </w:r>
    </w:p>
    <w:p w:rsidR="0071305A" w:rsidRPr="00562F38" w:rsidRDefault="0071305A" w:rsidP="0071305A">
      <w:pPr>
        <w:ind w:right="-54" w:firstLine="540"/>
        <w:jc w:val="both"/>
        <w:rPr>
          <w:color w:val="000000"/>
          <w:sz w:val="28"/>
          <w:szCs w:val="28"/>
        </w:rPr>
      </w:pPr>
      <w:r w:rsidRPr="00562F38">
        <w:rPr>
          <w:color w:val="000000"/>
          <w:sz w:val="28"/>
          <w:szCs w:val="28"/>
        </w:rPr>
        <w:t>4.5.5.</w:t>
      </w:r>
      <w:r w:rsidRPr="00562F38">
        <w:rPr>
          <w:color w:val="000000"/>
          <w:sz w:val="28"/>
          <w:szCs w:val="28"/>
          <w:lang w:val="en-US"/>
        </w:rPr>
        <w:t> </w:t>
      </w:r>
      <w:r w:rsidRPr="00562F38">
        <w:rPr>
          <w:color w:val="000000"/>
          <w:sz w:val="28"/>
          <w:szCs w:val="28"/>
        </w:rPr>
        <w:t xml:space="preserve">Обеспечивать физическую безопасность носителей информации всеми разумными способами. </w:t>
      </w:r>
    </w:p>
    <w:p w:rsidR="0071305A" w:rsidRPr="00562F38" w:rsidRDefault="0071305A" w:rsidP="0071305A">
      <w:pPr>
        <w:ind w:right="-54" w:firstLine="540"/>
        <w:jc w:val="both"/>
        <w:rPr>
          <w:color w:val="000000"/>
          <w:sz w:val="28"/>
          <w:szCs w:val="28"/>
        </w:rPr>
      </w:pPr>
      <w:r w:rsidRPr="00562F38">
        <w:rPr>
          <w:color w:val="000000"/>
          <w:sz w:val="28"/>
          <w:szCs w:val="28"/>
        </w:rPr>
        <w:t>4.5.6.</w:t>
      </w:r>
      <w:r w:rsidRPr="00562F38">
        <w:rPr>
          <w:color w:val="000000"/>
          <w:sz w:val="28"/>
          <w:szCs w:val="28"/>
          <w:lang w:val="en-US"/>
        </w:rPr>
        <w:t> </w:t>
      </w:r>
      <w:r w:rsidRPr="00562F38">
        <w:rPr>
          <w:color w:val="000000"/>
          <w:sz w:val="28"/>
          <w:szCs w:val="28"/>
        </w:rPr>
        <w:t xml:space="preserve">Извещать </w:t>
      </w:r>
      <w:proofErr w:type="gramStart"/>
      <w:r w:rsidRPr="00562F38">
        <w:rPr>
          <w:color w:val="000000"/>
          <w:sz w:val="28"/>
          <w:szCs w:val="28"/>
        </w:rPr>
        <w:t>Ответственного</w:t>
      </w:r>
      <w:proofErr w:type="gramEnd"/>
      <w:r w:rsidRPr="00562F38">
        <w:rPr>
          <w:color w:val="000000"/>
          <w:sz w:val="28"/>
          <w:szCs w:val="28"/>
        </w:rPr>
        <w:t xml:space="preserve"> за безопасность ИС о фактах утраты (кражи) носителей персональных данных. </w:t>
      </w:r>
    </w:p>
    <w:p w:rsidR="0071305A" w:rsidRPr="00562F38" w:rsidRDefault="0071305A" w:rsidP="0071305A">
      <w:pPr>
        <w:ind w:right="-54" w:firstLine="540"/>
        <w:jc w:val="both"/>
        <w:rPr>
          <w:color w:val="000000"/>
          <w:sz w:val="28"/>
          <w:szCs w:val="28"/>
        </w:rPr>
      </w:pPr>
      <w:r w:rsidRPr="00562F38">
        <w:rPr>
          <w:color w:val="000000"/>
          <w:sz w:val="28"/>
          <w:szCs w:val="28"/>
        </w:rPr>
        <w:t>4.6.</w:t>
      </w:r>
      <w:r w:rsidRPr="00562F38">
        <w:rPr>
          <w:color w:val="000000"/>
          <w:sz w:val="28"/>
          <w:szCs w:val="28"/>
          <w:lang w:val="en-US"/>
        </w:rPr>
        <w:t> </w:t>
      </w:r>
      <w:r w:rsidRPr="00562F38">
        <w:rPr>
          <w:color w:val="000000"/>
          <w:sz w:val="28"/>
          <w:szCs w:val="28"/>
        </w:rPr>
        <w:t xml:space="preserve">При использовании носителей персональных данных запрещено: </w:t>
      </w:r>
    </w:p>
    <w:p w:rsidR="0071305A" w:rsidRPr="00562F38" w:rsidRDefault="0071305A" w:rsidP="0071305A">
      <w:pPr>
        <w:ind w:right="-54" w:firstLine="540"/>
        <w:jc w:val="both"/>
        <w:rPr>
          <w:color w:val="000000"/>
          <w:sz w:val="28"/>
          <w:szCs w:val="28"/>
        </w:rPr>
      </w:pPr>
      <w:r w:rsidRPr="00562F38">
        <w:rPr>
          <w:color w:val="000000"/>
          <w:sz w:val="28"/>
          <w:szCs w:val="28"/>
        </w:rPr>
        <w:t xml:space="preserve">4.6.1. Использовать носители персональных данных в личных целях. </w:t>
      </w:r>
    </w:p>
    <w:p w:rsidR="0071305A" w:rsidRPr="00562F38" w:rsidRDefault="0071305A" w:rsidP="0071305A">
      <w:pPr>
        <w:ind w:right="-54" w:firstLine="540"/>
        <w:jc w:val="both"/>
        <w:rPr>
          <w:color w:val="000000"/>
          <w:sz w:val="28"/>
          <w:szCs w:val="28"/>
        </w:rPr>
      </w:pPr>
      <w:r w:rsidRPr="00562F38">
        <w:rPr>
          <w:color w:val="000000"/>
          <w:sz w:val="28"/>
          <w:szCs w:val="28"/>
        </w:rPr>
        <w:lastRenderedPageBreak/>
        <w:t xml:space="preserve">4.6.2. Передавать носители персональных данных другим лицам (за исключением </w:t>
      </w:r>
      <w:proofErr w:type="gramStart"/>
      <w:r w:rsidRPr="00562F38">
        <w:rPr>
          <w:color w:val="000000"/>
          <w:sz w:val="28"/>
          <w:szCs w:val="28"/>
        </w:rPr>
        <w:t>Ответственного</w:t>
      </w:r>
      <w:proofErr w:type="gramEnd"/>
      <w:r w:rsidRPr="00562F38">
        <w:rPr>
          <w:color w:val="000000"/>
          <w:sz w:val="28"/>
          <w:szCs w:val="28"/>
        </w:rPr>
        <w:t xml:space="preserve"> за безопасность ИС). </w:t>
      </w:r>
    </w:p>
    <w:p w:rsidR="0071305A" w:rsidRPr="00562F38" w:rsidRDefault="0071305A" w:rsidP="0071305A">
      <w:pPr>
        <w:ind w:right="-54" w:firstLine="539"/>
        <w:jc w:val="both"/>
        <w:rPr>
          <w:sz w:val="28"/>
          <w:szCs w:val="28"/>
        </w:rPr>
      </w:pPr>
      <w:r w:rsidRPr="00562F38">
        <w:rPr>
          <w:sz w:val="28"/>
          <w:szCs w:val="28"/>
        </w:rPr>
        <w:t>4.6.3. Хранить съемные носители с персональными данными вместе с носителями открытой информации, на рабочих столах, либо оставлять их без присмотра или передавать на хранение другим лицам;</w:t>
      </w:r>
    </w:p>
    <w:p w:rsidR="0071305A" w:rsidRPr="00562F38" w:rsidRDefault="0071305A" w:rsidP="0071305A">
      <w:pPr>
        <w:ind w:right="-54" w:firstLine="539"/>
        <w:jc w:val="both"/>
        <w:rPr>
          <w:sz w:val="28"/>
          <w:szCs w:val="28"/>
        </w:rPr>
      </w:pPr>
      <w:r w:rsidRPr="00562F38">
        <w:rPr>
          <w:sz w:val="28"/>
          <w:szCs w:val="28"/>
        </w:rPr>
        <w:t xml:space="preserve">4.6.4. Выносить съемные носители </w:t>
      </w:r>
      <w:proofErr w:type="gramStart"/>
      <w:r w:rsidRPr="00562F38">
        <w:rPr>
          <w:sz w:val="28"/>
          <w:szCs w:val="28"/>
        </w:rPr>
        <w:t>с персональными данными из служебных помещений для работы с ними на дому</w:t>
      </w:r>
      <w:proofErr w:type="gramEnd"/>
      <w:r w:rsidRPr="00562F38">
        <w:rPr>
          <w:sz w:val="28"/>
          <w:szCs w:val="28"/>
        </w:rPr>
        <w:t>.</w:t>
      </w:r>
    </w:p>
    <w:p w:rsidR="0071305A" w:rsidRPr="00562F38" w:rsidRDefault="0071305A" w:rsidP="0071305A">
      <w:pPr>
        <w:ind w:right="-54" w:firstLine="540"/>
        <w:jc w:val="both"/>
        <w:rPr>
          <w:color w:val="000000"/>
          <w:sz w:val="28"/>
          <w:szCs w:val="28"/>
        </w:rPr>
      </w:pPr>
      <w:r w:rsidRPr="00562F38">
        <w:rPr>
          <w:color w:val="000000"/>
          <w:sz w:val="28"/>
          <w:szCs w:val="28"/>
        </w:rPr>
        <w:t>4.7.</w:t>
      </w:r>
      <w:r w:rsidRPr="00562F38">
        <w:rPr>
          <w:color w:val="000000"/>
          <w:sz w:val="28"/>
          <w:szCs w:val="28"/>
          <w:lang w:val="en-US"/>
        </w:rPr>
        <w:t> </w:t>
      </w:r>
      <w:r w:rsidRPr="00562F38">
        <w:rPr>
          <w:color w:val="000000"/>
          <w:sz w:val="28"/>
          <w:szCs w:val="28"/>
        </w:rPr>
        <w:t xml:space="preserve">Любое взаимодействие (обработка, прием/передача информации) инициированное сотрудником Администрации между ИС и неучтенными (личными) носителями информации, рассматривается как несанкционированное (за исключением случаев оговоренных с </w:t>
      </w:r>
      <w:proofErr w:type="gramStart"/>
      <w:r w:rsidRPr="00562F38">
        <w:rPr>
          <w:color w:val="000000"/>
          <w:sz w:val="28"/>
          <w:szCs w:val="28"/>
        </w:rPr>
        <w:t>Ответственного</w:t>
      </w:r>
      <w:proofErr w:type="gramEnd"/>
      <w:r w:rsidRPr="00562F38">
        <w:rPr>
          <w:color w:val="000000"/>
          <w:sz w:val="28"/>
          <w:szCs w:val="28"/>
        </w:rPr>
        <w:t xml:space="preserve"> за безопасность ИС заранее). </w:t>
      </w:r>
      <w:proofErr w:type="gramStart"/>
      <w:r w:rsidRPr="00562F38">
        <w:rPr>
          <w:color w:val="000000"/>
          <w:sz w:val="28"/>
          <w:szCs w:val="28"/>
        </w:rPr>
        <w:t>Ответственный</w:t>
      </w:r>
      <w:proofErr w:type="gramEnd"/>
      <w:r w:rsidRPr="00562F38">
        <w:rPr>
          <w:color w:val="000000"/>
          <w:sz w:val="28"/>
          <w:szCs w:val="28"/>
        </w:rPr>
        <w:t xml:space="preserve"> за безопасность ИС оставляет за собой право блокировать или ограничивать использование носителей информации. </w:t>
      </w:r>
    </w:p>
    <w:p w:rsidR="0071305A" w:rsidRPr="00562F38" w:rsidRDefault="0071305A" w:rsidP="0071305A">
      <w:pPr>
        <w:ind w:right="-54" w:firstLine="540"/>
        <w:jc w:val="both"/>
        <w:rPr>
          <w:color w:val="000000"/>
          <w:sz w:val="28"/>
          <w:szCs w:val="28"/>
        </w:rPr>
      </w:pPr>
      <w:r w:rsidRPr="00562F38">
        <w:rPr>
          <w:color w:val="000000"/>
          <w:sz w:val="28"/>
          <w:szCs w:val="28"/>
        </w:rPr>
        <w:t>4.8.</w:t>
      </w:r>
      <w:r w:rsidRPr="00562F38">
        <w:rPr>
          <w:color w:val="000000"/>
          <w:sz w:val="28"/>
          <w:szCs w:val="28"/>
          <w:lang w:val="en-US"/>
        </w:rPr>
        <w:t> </w:t>
      </w:r>
      <w:r w:rsidRPr="00562F38">
        <w:rPr>
          <w:color w:val="000000"/>
          <w:sz w:val="28"/>
          <w:szCs w:val="28"/>
        </w:rPr>
        <w:t xml:space="preserve">Информация об использовании сотрудником Администрации носителей информации в ИС протоколируется. </w:t>
      </w:r>
    </w:p>
    <w:p w:rsidR="0071305A" w:rsidRPr="00562F38" w:rsidRDefault="0071305A" w:rsidP="0071305A">
      <w:pPr>
        <w:ind w:right="-54" w:firstLine="540"/>
        <w:jc w:val="both"/>
        <w:rPr>
          <w:color w:val="000000"/>
          <w:sz w:val="28"/>
          <w:szCs w:val="28"/>
        </w:rPr>
      </w:pPr>
      <w:r w:rsidRPr="00562F38">
        <w:rPr>
          <w:color w:val="000000"/>
          <w:sz w:val="28"/>
          <w:szCs w:val="28"/>
        </w:rPr>
        <w:t>4.9.</w:t>
      </w:r>
      <w:r w:rsidRPr="00562F38">
        <w:rPr>
          <w:color w:val="000000"/>
          <w:sz w:val="28"/>
          <w:szCs w:val="28"/>
          <w:lang w:val="en-US"/>
        </w:rPr>
        <w:t> </w:t>
      </w:r>
      <w:r w:rsidRPr="00562F38">
        <w:rPr>
          <w:color w:val="000000"/>
          <w:sz w:val="28"/>
          <w:szCs w:val="28"/>
        </w:rPr>
        <w:t xml:space="preserve">В случае выявления фактов несанкционированного и/или нецелевого использовании носителей конфиденциальной информации инициализируется служебная проверка, проводимая комиссией, состав которой определяется главой. </w:t>
      </w:r>
    </w:p>
    <w:p w:rsidR="0071305A" w:rsidRPr="00562F38" w:rsidRDefault="0071305A" w:rsidP="0071305A">
      <w:pPr>
        <w:ind w:right="-54" w:firstLine="540"/>
        <w:jc w:val="both"/>
        <w:rPr>
          <w:color w:val="000000"/>
          <w:sz w:val="28"/>
          <w:szCs w:val="28"/>
        </w:rPr>
      </w:pPr>
      <w:r w:rsidRPr="00562F38">
        <w:rPr>
          <w:color w:val="000000"/>
          <w:sz w:val="28"/>
          <w:szCs w:val="28"/>
        </w:rPr>
        <w:t>4.10.</w:t>
      </w:r>
      <w:r w:rsidRPr="00562F38">
        <w:rPr>
          <w:color w:val="000000"/>
          <w:sz w:val="28"/>
          <w:szCs w:val="28"/>
          <w:lang w:val="en-US"/>
        </w:rPr>
        <w:t> </w:t>
      </w:r>
      <w:r w:rsidRPr="00562F38">
        <w:rPr>
          <w:color w:val="000000"/>
          <w:sz w:val="28"/>
          <w:szCs w:val="28"/>
        </w:rPr>
        <w:t xml:space="preserve">По факту выясненных обстоятельств составляется акт расследования инцидента и передается главе для принятия мер согласно локальным нормативным актам Администрации и действующему законодательству. </w:t>
      </w:r>
    </w:p>
    <w:p w:rsidR="0071305A" w:rsidRPr="00562F38" w:rsidRDefault="0071305A" w:rsidP="0071305A">
      <w:pPr>
        <w:ind w:right="-54" w:firstLine="540"/>
        <w:jc w:val="both"/>
        <w:rPr>
          <w:color w:val="000000"/>
          <w:sz w:val="28"/>
          <w:szCs w:val="28"/>
        </w:rPr>
      </w:pPr>
      <w:r w:rsidRPr="00562F38">
        <w:rPr>
          <w:color w:val="000000"/>
          <w:sz w:val="28"/>
          <w:szCs w:val="28"/>
        </w:rPr>
        <w:t>4.11.</w:t>
      </w:r>
      <w:r w:rsidRPr="00562F38">
        <w:rPr>
          <w:color w:val="000000"/>
          <w:sz w:val="28"/>
          <w:szCs w:val="28"/>
          <w:lang w:val="en-US"/>
        </w:rPr>
        <w:t> </w:t>
      </w:r>
      <w:r w:rsidRPr="00562F38">
        <w:rPr>
          <w:color w:val="000000"/>
          <w:sz w:val="28"/>
          <w:szCs w:val="28"/>
        </w:rPr>
        <w:t xml:space="preserve">Информация, хранящаяся на носителях персональных данных, подлежит обязательной проверке на отсутствие </w:t>
      </w:r>
      <w:proofErr w:type="gramStart"/>
      <w:r w:rsidRPr="00562F38">
        <w:rPr>
          <w:color w:val="000000"/>
          <w:sz w:val="28"/>
          <w:szCs w:val="28"/>
        </w:rPr>
        <w:t>вредоносного</w:t>
      </w:r>
      <w:proofErr w:type="gramEnd"/>
      <w:r w:rsidRPr="00562F38">
        <w:rPr>
          <w:color w:val="000000"/>
          <w:sz w:val="28"/>
          <w:szCs w:val="28"/>
        </w:rPr>
        <w:t xml:space="preserve"> ПО. </w:t>
      </w:r>
    </w:p>
    <w:p w:rsidR="0071305A" w:rsidRPr="00562F38" w:rsidRDefault="0071305A" w:rsidP="0071305A">
      <w:pPr>
        <w:ind w:right="-54" w:firstLine="539"/>
        <w:jc w:val="both"/>
        <w:rPr>
          <w:sz w:val="28"/>
          <w:szCs w:val="28"/>
        </w:rPr>
      </w:pPr>
      <w:r w:rsidRPr="00562F38">
        <w:rPr>
          <w:sz w:val="28"/>
          <w:szCs w:val="28"/>
        </w:rPr>
        <w:t>4.12.</w:t>
      </w:r>
      <w:r w:rsidRPr="00562F38">
        <w:rPr>
          <w:sz w:val="28"/>
          <w:szCs w:val="28"/>
          <w:lang w:val="en-US"/>
        </w:rPr>
        <w:t> </w:t>
      </w:r>
      <w:r w:rsidRPr="00562F38">
        <w:rPr>
          <w:sz w:val="28"/>
          <w:szCs w:val="28"/>
        </w:rPr>
        <w:t xml:space="preserve">При отправке или передаче персональных данных адресатам на съемные носители записываются только предназначенные адресатам данные. Отправка персональных данных адресатам на съемных носителях осуществляется в порядке, установленном для документов для служебного пользования. </w:t>
      </w:r>
    </w:p>
    <w:p w:rsidR="0071305A" w:rsidRPr="00562F38" w:rsidRDefault="0071305A" w:rsidP="0071305A">
      <w:pPr>
        <w:ind w:right="-54" w:firstLine="539"/>
        <w:jc w:val="both"/>
        <w:rPr>
          <w:sz w:val="28"/>
          <w:szCs w:val="28"/>
        </w:rPr>
      </w:pPr>
      <w:r w:rsidRPr="00562F38">
        <w:rPr>
          <w:sz w:val="28"/>
          <w:szCs w:val="28"/>
        </w:rPr>
        <w:t>4.13.</w:t>
      </w:r>
      <w:r w:rsidRPr="00562F38">
        <w:rPr>
          <w:sz w:val="28"/>
          <w:szCs w:val="28"/>
          <w:lang w:val="en-US"/>
        </w:rPr>
        <w:t> </w:t>
      </w:r>
      <w:r w:rsidRPr="00562F38">
        <w:rPr>
          <w:sz w:val="28"/>
          <w:szCs w:val="28"/>
        </w:rPr>
        <w:t>Вынос съемных носителей персональных данных для непосредственной передачи адресату осуществляется только с письменного разрешения главы.</w:t>
      </w:r>
    </w:p>
    <w:p w:rsidR="0071305A" w:rsidRPr="00562F38" w:rsidRDefault="0071305A" w:rsidP="0071305A">
      <w:pPr>
        <w:ind w:right="-54" w:firstLine="539"/>
        <w:jc w:val="both"/>
        <w:rPr>
          <w:sz w:val="28"/>
          <w:szCs w:val="28"/>
        </w:rPr>
      </w:pPr>
      <w:r w:rsidRPr="00562F38">
        <w:rPr>
          <w:sz w:val="28"/>
          <w:szCs w:val="28"/>
        </w:rPr>
        <w:t>4.14.</w:t>
      </w:r>
      <w:r w:rsidRPr="00562F38">
        <w:rPr>
          <w:sz w:val="28"/>
          <w:szCs w:val="28"/>
          <w:lang w:val="en-US"/>
        </w:rPr>
        <w:t> </w:t>
      </w:r>
      <w:r w:rsidRPr="00562F38">
        <w:rPr>
          <w:sz w:val="28"/>
          <w:szCs w:val="28"/>
        </w:rPr>
        <w:t>В случае утраты или уничтожения съемных носителей персональных данных либо разглашении содержащихся в них сведений немедленно ставится в известность глава. На утраченные носители составляется акт. Соответствующие отметки вносятся в журналы учета съемных носителей персональных данных.</w:t>
      </w:r>
    </w:p>
    <w:p w:rsidR="0071305A" w:rsidRPr="00562F38" w:rsidRDefault="0071305A" w:rsidP="0071305A">
      <w:pPr>
        <w:ind w:right="-54" w:firstLine="539"/>
        <w:jc w:val="both"/>
        <w:rPr>
          <w:sz w:val="28"/>
          <w:szCs w:val="28"/>
        </w:rPr>
      </w:pPr>
      <w:r w:rsidRPr="00562F38">
        <w:rPr>
          <w:sz w:val="28"/>
          <w:szCs w:val="28"/>
        </w:rPr>
        <w:t>4.15.</w:t>
      </w:r>
      <w:r w:rsidRPr="00562F38">
        <w:rPr>
          <w:sz w:val="28"/>
          <w:szCs w:val="28"/>
          <w:lang w:val="en-US"/>
        </w:rPr>
        <w:t> </w:t>
      </w:r>
      <w:r w:rsidRPr="00562F38">
        <w:rPr>
          <w:sz w:val="28"/>
          <w:szCs w:val="28"/>
        </w:rPr>
        <w:t>Съемные носители персональных данных пришедшие в негодность, или отслужившие установленный срок, подлежат уничтожению. Уничтожение съемных носителей с персональными данными осуществляется комиссией, созданной распоряжением администрации. По результатам уничтожения носителей составляется акт по прилагаемой форме.</w:t>
      </w:r>
    </w:p>
    <w:p w:rsidR="0071305A" w:rsidRPr="00562F38" w:rsidRDefault="0071305A" w:rsidP="0071305A">
      <w:pPr>
        <w:ind w:right="-54" w:firstLine="540"/>
        <w:jc w:val="both"/>
        <w:rPr>
          <w:color w:val="000000"/>
          <w:sz w:val="28"/>
          <w:szCs w:val="28"/>
        </w:rPr>
      </w:pPr>
      <w:r w:rsidRPr="00562F38">
        <w:rPr>
          <w:color w:val="000000"/>
          <w:sz w:val="28"/>
          <w:szCs w:val="28"/>
        </w:rPr>
        <w:t>4.16.</w:t>
      </w:r>
      <w:r w:rsidRPr="00562F38">
        <w:rPr>
          <w:color w:val="000000"/>
          <w:sz w:val="28"/>
          <w:szCs w:val="28"/>
          <w:lang w:val="en-US"/>
        </w:rPr>
        <w:t> </w:t>
      </w:r>
      <w:r w:rsidRPr="00562F38">
        <w:rPr>
          <w:color w:val="000000"/>
          <w:sz w:val="28"/>
          <w:szCs w:val="28"/>
        </w:rPr>
        <w:t xml:space="preserve">В случае увольнения </w:t>
      </w:r>
      <w:proofErr w:type="gramStart"/>
      <w:r w:rsidRPr="00562F38">
        <w:rPr>
          <w:color w:val="000000"/>
          <w:sz w:val="28"/>
          <w:szCs w:val="28"/>
        </w:rPr>
        <w:t>работника</w:t>
      </w:r>
      <w:proofErr w:type="gramEnd"/>
      <w:r w:rsidRPr="00562F38">
        <w:rPr>
          <w:color w:val="000000"/>
          <w:sz w:val="28"/>
          <w:szCs w:val="28"/>
        </w:rPr>
        <w:t xml:space="preserve"> предоставленные носители конфиденциальной информации изымаются. </w:t>
      </w:r>
    </w:p>
    <w:p w:rsidR="0071305A" w:rsidRPr="00562F38" w:rsidRDefault="0071305A" w:rsidP="0071305A">
      <w:pPr>
        <w:ind w:right="-54" w:firstLine="540"/>
        <w:jc w:val="both"/>
        <w:rPr>
          <w:color w:val="000000"/>
          <w:sz w:val="28"/>
          <w:szCs w:val="28"/>
        </w:rPr>
      </w:pPr>
    </w:p>
    <w:p w:rsidR="0071305A" w:rsidRDefault="0071305A" w:rsidP="0071305A">
      <w:pPr>
        <w:keepNext/>
        <w:ind w:right="-54" w:firstLine="540"/>
        <w:jc w:val="center"/>
        <w:outlineLvl w:val="1"/>
        <w:rPr>
          <w:bCs/>
          <w:iCs/>
          <w:color w:val="000000"/>
          <w:sz w:val="28"/>
          <w:szCs w:val="28"/>
        </w:rPr>
      </w:pPr>
      <w:bookmarkStart w:id="26" w:name="4._.D0.9E.D1.82.D0.B2.D0.B5.D1.82.D1.81."/>
      <w:bookmarkStart w:id="27" w:name="_Toc292713610"/>
      <w:bookmarkEnd w:id="26"/>
      <w:r w:rsidRPr="00562F38">
        <w:rPr>
          <w:bCs/>
          <w:iCs/>
          <w:color w:val="000000"/>
          <w:sz w:val="28"/>
          <w:szCs w:val="28"/>
        </w:rPr>
        <w:t>5.</w:t>
      </w:r>
      <w:r w:rsidRPr="00562F38">
        <w:rPr>
          <w:bCs/>
          <w:iCs/>
          <w:color w:val="000000"/>
          <w:sz w:val="28"/>
          <w:szCs w:val="28"/>
          <w:lang w:val="en-US"/>
        </w:rPr>
        <w:t> </w:t>
      </w:r>
      <w:r w:rsidRPr="00562F38">
        <w:rPr>
          <w:bCs/>
          <w:iCs/>
          <w:color w:val="000000"/>
          <w:sz w:val="28"/>
          <w:szCs w:val="28"/>
        </w:rPr>
        <w:t>Ответственность</w:t>
      </w:r>
      <w:bookmarkEnd w:id="27"/>
    </w:p>
    <w:p w:rsidR="00690369" w:rsidRPr="00562F38" w:rsidRDefault="00690369" w:rsidP="0071305A">
      <w:pPr>
        <w:keepNext/>
        <w:ind w:right="-54" w:firstLine="540"/>
        <w:jc w:val="center"/>
        <w:outlineLvl w:val="1"/>
        <w:rPr>
          <w:bCs/>
          <w:iCs/>
          <w:color w:val="000000"/>
          <w:sz w:val="28"/>
          <w:szCs w:val="28"/>
        </w:rPr>
      </w:pPr>
    </w:p>
    <w:p w:rsidR="0071305A" w:rsidRDefault="0071305A" w:rsidP="00690369">
      <w:pPr>
        <w:ind w:right="-54" w:firstLine="540"/>
        <w:jc w:val="both"/>
        <w:rPr>
          <w:color w:val="000000"/>
          <w:sz w:val="28"/>
          <w:szCs w:val="28"/>
        </w:rPr>
      </w:pPr>
      <w:r w:rsidRPr="00562F38">
        <w:rPr>
          <w:color w:val="000000"/>
          <w:sz w:val="28"/>
          <w:szCs w:val="28"/>
        </w:rPr>
        <w:t>5.1.</w:t>
      </w:r>
      <w:r w:rsidRPr="00562F38">
        <w:rPr>
          <w:color w:val="000000"/>
          <w:sz w:val="28"/>
          <w:szCs w:val="28"/>
          <w:lang w:val="en-US"/>
        </w:rPr>
        <w:t> </w:t>
      </w:r>
      <w:r w:rsidRPr="00562F38">
        <w:rPr>
          <w:color w:val="000000"/>
          <w:sz w:val="28"/>
          <w:szCs w:val="28"/>
        </w:rPr>
        <w:t>Работники, нарушившие требования настоящего Положения, несут ответственность в соответствии с действующим законодательством и локальными нор</w:t>
      </w:r>
      <w:r w:rsidR="00690369">
        <w:rPr>
          <w:color w:val="000000"/>
          <w:sz w:val="28"/>
          <w:szCs w:val="28"/>
        </w:rPr>
        <w:t>мативными актами Администрации  сельского поселения</w:t>
      </w:r>
      <w:proofErr w:type="gramStart"/>
      <w:r w:rsidR="00690369">
        <w:rPr>
          <w:color w:val="000000"/>
          <w:sz w:val="28"/>
          <w:szCs w:val="28"/>
        </w:rPr>
        <w:t xml:space="preserve"> .</w:t>
      </w:r>
      <w:proofErr w:type="gramEnd"/>
    </w:p>
    <w:p w:rsidR="00690369" w:rsidRDefault="00690369" w:rsidP="00690369">
      <w:pPr>
        <w:ind w:right="-54" w:firstLine="540"/>
        <w:jc w:val="both"/>
        <w:rPr>
          <w:color w:val="000000"/>
          <w:sz w:val="28"/>
          <w:szCs w:val="28"/>
        </w:rPr>
      </w:pPr>
    </w:p>
    <w:p w:rsidR="00690369" w:rsidRPr="00690369" w:rsidRDefault="00690369" w:rsidP="00690369">
      <w:pPr>
        <w:ind w:right="-54"/>
        <w:jc w:val="both"/>
        <w:rPr>
          <w:color w:val="000000"/>
          <w:sz w:val="28"/>
          <w:szCs w:val="28"/>
        </w:rPr>
        <w:sectPr w:rsidR="00690369" w:rsidRPr="00690369" w:rsidSect="00685F0F">
          <w:type w:val="oddPage"/>
          <w:pgSz w:w="11906" w:h="16838" w:code="9"/>
          <w:pgMar w:top="567" w:right="567" w:bottom="567" w:left="1418" w:header="57" w:footer="57" w:gutter="0"/>
          <w:cols w:space="708"/>
          <w:docGrid w:linePitch="360"/>
        </w:sectPr>
      </w:pPr>
    </w:p>
    <w:p w:rsidR="00B11E5E" w:rsidRPr="00562F38" w:rsidRDefault="00B11E5E" w:rsidP="00083CA3">
      <w:pPr>
        <w:autoSpaceDE w:val="0"/>
        <w:autoSpaceDN w:val="0"/>
        <w:adjustRightInd w:val="0"/>
        <w:jc w:val="both"/>
        <w:rPr>
          <w:rFonts w:eastAsia="Calibri"/>
          <w:bCs/>
          <w:sz w:val="28"/>
          <w:szCs w:val="28"/>
        </w:rPr>
        <w:sectPr w:rsidR="00B11E5E" w:rsidRPr="00562F38" w:rsidSect="00690369">
          <w:headerReference w:type="even" r:id="rId11"/>
          <w:headerReference w:type="default" r:id="rId12"/>
          <w:headerReference w:type="first" r:id="rId13"/>
          <w:type w:val="oddPage"/>
          <w:pgSz w:w="11906" w:h="16838" w:code="9"/>
          <w:pgMar w:top="426" w:right="567" w:bottom="567" w:left="1418" w:header="57" w:footer="57" w:gutter="0"/>
          <w:pgNumType w:start="0"/>
          <w:cols w:space="720"/>
          <w:titlePg/>
          <w:docGrid w:linePitch="360"/>
        </w:sectPr>
      </w:pPr>
      <w:bookmarkStart w:id="28" w:name="5._.D0.92.D0.BD.D0.B5.D1.81.D0.B5.D0.BD."/>
      <w:bookmarkEnd w:id="28"/>
    </w:p>
    <w:p w:rsidR="00F01F0F" w:rsidRPr="00562F38" w:rsidRDefault="00F01F0F" w:rsidP="00562F38">
      <w:pPr>
        <w:autoSpaceDE w:val="0"/>
        <w:autoSpaceDN w:val="0"/>
        <w:adjustRightInd w:val="0"/>
        <w:ind w:firstLine="540"/>
        <w:rPr>
          <w:rFonts w:eastAsia="Calibri"/>
          <w:color w:val="4F81BD" w:themeColor="accent1"/>
          <w:sz w:val="28"/>
          <w:szCs w:val="28"/>
        </w:rPr>
        <w:sectPr w:rsidR="00F01F0F" w:rsidRPr="00562F38" w:rsidSect="00685F0F">
          <w:type w:val="oddPage"/>
          <w:pgSz w:w="11906" w:h="16838" w:code="9"/>
          <w:pgMar w:top="567" w:right="567" w:bottom="567" w:left="1418" w:header="57" w:footer="57" w:gutter="0"/>
          <w:cols w:space="708"/>
          <w:docGrid w:linePitch="360"/>
        </w:sectPr>
      </w:pPr>
    </w:p>
    <w:p w:rsidR="00231C33" w:rsidRPr="00562F38" w:rsidRDefault="00231C33" w:rsidP="008143E2">
      <w:pPr>
        <w:suppressAutoHyphens/>
        <w:autoSpaceDE w:val="0"/>
        <w:rPr>
          <w:rFonts w:eastAsia="Arial"/>
          <w:sz w:val="28"/>
          <w:szCs w:val="28"/>
          <w:lang w:eastAsia="ar-SA"/>
        </w:rPr>
      </w:pPr>
    </w:p>
    <w:sectPr w:rsidR="00231C33" w:rsidRPr="00562F38" w:rsidSect="00685F0F">
      <w:headerReference w:type="default" r:id="rId14"/>
      <w:footnotePr>
        <w:pos w:val="beneathText"/>
      </w:footnotePr>
      <w:type w:val="oddPage"/>
      <w:pgSz w:w="11906" w:h="16838" w:code="9"/>
      <w:pgMar w:top="567" w:right="567" w:bottom="567" w:left="1418" w:header="57" w:footer="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9FA" w:rsidRDefault="002479FA" w:rsidP="00DB13BE">
      <w:r>
        <w:separator/>
      </w:r>
    </w:p>
  </w:endnote>
  <w:endnote w:type="continuationSeparator" w:id="0">
    <w:p w:rsidR="002479FA" w:rsidRDefault="002479FA" w:rsidP="00DB1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9FA" w:rsidRDefault="002479FA" w:rsidP="00DB13BE">
      <w:r>
        <w:separator/>
      </w:r>
    </w:p>
  </w:footnote>
  <w:footnote w:type="continuationSeparator" w:id="0">
    <w:p w:rsidR="002479FA" w:rsidRDefault="002479FA" w:rsidP="00DB1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D14" w:rsidRDefault="003E7DD9" w:rsidP="001F1ECE">
    <w:pPr>
      <w:pStyle w:val="ab"/>
      <w:framePr w:wrap="around" w:vAnchor="text" w:hAnchor="margin" w:xAlign="center" w:y="1"/>
      <w:rPr>
        <w:rStyle w:val="ad"/>
      </w:rPr>
    </w:pPr>
    <w:r>
      <w:rPr>
        <w:rStyle w:val="ad"/>
      </w:rPr>
      <w:fldChar w:fldCharType="begin"/>
    </w:r>
    <w:r w:rsidR="000F4D14">
      <w:rPr>
        <w:rStyle w:val="ad"/>
      </w:rPr>
      <w:instrText xml:space="preserve">PAGE  </w:instrText>
    </w:r>
    <w:r>
      <w:rPr>
        <w:rStyle w:val="ad"/>
      </w:rPr>
      <w:fldChar w:fldCharType="end"/>
    </w:r>
  </w:p>
  <w:p w:rsidR="000F4D14" w:rsidRDefault="000F4D1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D14" w:rsidRDefault="000F4D14" w:rsidP="001F1ECE">
    <w:pPr>
      <w:pStyle w:val="ab"/>
      <w:framePr w:wrap="around" w:vAnchor="text" w:hAnchor="margin" w:xAlign="center" w:y="1"/>
      <w:rPr>
        <w:rStyle w:val="ad"/>
      </w:rPr>
    </w:pPr>
  </w:p>
  <w:p w:rsidR="000F4D14" w:rsidRDefault="000F4D14" w:rsidP="00B2054D">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D14" w:rsidRPr="002A41C9" w:rsidRDefault="000F4D14" w:rsidP="002A41C9">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D14" w:rsidRDefault="000F4D1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449B"/>
    <w:multiLevelType w:val="multilevel"/>
    <w:tmpl w:val="6212E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ED45EF"/>
    <w:multiLevelType w:val="hybridMultilevel"/>
    <w:tmpl w:val="DBC48DE6"/>
    <w:lvl w:ilvl="0" w:tplc="BE241E7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06098"/>
    <w:multiLevelType w:val="multilevel"/>
    <w:tmpl w:val="4396619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0E14520E"/>
    <w:multiLevelType w:val="hybridMultilevel"/>
    <w:tmpl w:val="22883D5E"/>
    <w:lvl w:ilvl="0" w:tplc="16EA4D12">
      <w:start w:val="1"/>
      <w:numFmt w:val="decimal"/>
      <w:lvlText w:val="20.%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
    <w:nsid w:val="2DEE4DA4"/>
    <w:multiLevelType w:val="hybridMultilevel"/>
    <w:tmpl w:val="30269EB8"/>
    <w:lvl w:ilvl="0" w:tplc="65C81FA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7006B7"/>
    <w:multiLevelType w:val="hybridMultilevel"/>
    <w:tmpl w:val="36A0E592"/>
    <w:lvl w:ilvl="0" w:tplc="81C866C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3B142D28"/>
    <w:multiLevelType w:val="multilevel"/>
    <w:tmpl w:val="00B4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880023"/>
    <w:multiLevelType w:val="hybridMultilevel"/>
    <w:tmpl w:val="D862A650"/>
    <w:lvl w:ilvl="0" w:tplc="39806232">
      <w:start w:val="16"/>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7A72D0"/>
    <w:multiLevelType w:val="hybridMultilevel"/>
    <w:tmpl w:val="59185532"/>
    <w:lvl w:ilvl="0" w:tplc="0419000F">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8B473E6"/>
    <w:multiLevelType w:val="hybridMultilevel"/>
    <w:tmpl w:val="1A36FD5A"/>
    <w:lvl w:ilvl="0" w:tplc="173496BC">
      <w:start w:val="1"/>
      <w:numFmt w:val="decimal"/>
      <w:lvlText w:val="%1."/>
      <w:lvlJc w:val="left"/>
      <w:pPr>
        <w:ind w:left="2265" w:hanging="151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nsid w:val="590259C1"/>
    <w:multiLevelType w:val="multilevel"/>
    <w:tmpl w:val="5DDE80DE"/>
    <w:lvl w:ilvl="0">
      <w:start w:val="1"/>
      <w:numFmt w:val="bullet"/>
      <w:pStyle w:val="a"/>
      <w:suff w:val="space"/>
      <w:lvlText w:val="-"/>
      <w:lvlJc w:val="left"/>
      <w:pPr>
        <w:ind w:left="0" w:firstLine="720"/>
      </w:pPr>
      <w:rPr>
        <w:rFonts w:ascii="Times New Roman" w:hAnsi="Times New Roman" w:cs="Times New Roman" w:hint="default"/>
        <w:sz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1">
    <w:nsid w:val="5FCB2D0E"/>
    <w:multiLevelType w:val="hybridMultilevel"/>
    <w:tmpl w:val="4B383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9C4CBA"/>
    <w:multiLevelType w:val="hybridMultilevel"/>
    <w:tmpl w:val="8852570A"/>
    <w:lvl w:ilvl="0" w:tplc="BE241E78">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63464438"/>
    <w:multiLevelType w:val="hybridMultilevel"/>
    <w:tmpl w:val="A74A3F96"/>
    <w:lvl w:ilvl="0" w:tplc="2F0C24C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C27ED4"/>
    <w:multiLevelType w:val="hybridMultilevel"/>
    <w:tmpl w:val="DBC48DE6"/>
    <w:lvl w:ilvl="0" w:tplc="BE241E7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386A73"/>
    <w:multiLevelType w:val="hybridMultilevel"/>
    <w:tmpl w:val="561E0E48"/>
    <w:lvl w:ilvl="0" w:tplc="7B4A6238">
      <w:start w:val="1"/>
      <w:numFmt w:val="decimal"/>
      <w:lvlText w:val="1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AE21C8"/>
    <w:multiLevelType w:val="multilevel"/>
    <w:tmpl w:val="E684EE9E"/>
    <w:lvl w:ilvl="0">
      <w:start w:val="1"/>
      <w:numFmt w:val="decimal"/>
      <w:pStyle w:val="Sourcelist"/>
      <w:suff w:val="space"/>
      <w:lvlText w:val="%1"/>
      <w:lvlJc w:val="left"/>
      <w:pPr>
        <w:ind w:left="0" w:firstLine="720"/>
      </w:pPr>
      <w:rPr>
        <w:rFonts w:ascii="Times New Roman" w:hAnsi="Times New Roman" w:hint="default"/>
      </w:rPr>
    </w:lvl>
    <w:lvl w:ilvl="1">
      <w:start w:val="1"/>
      <w:numFmt w:val="decimal"/>
      <w:lvlText w:val="%1.%2"/>
      <w:lvlJc w:val="left"/>
      <w:pPr>
        <w:tabs>
          <w:tab w:val="num" w:pos="1296"/>
        </w:tabs>
        <w:ind w:left="1296" w:hanging="576"/>
      </w:pPr>
      <w:rPr>
        <w:rFonts w:ascii="Times New Roman" w:hAnsi="Times New Roman" w:hint="default"/>
        <w:sz w:val="28"/>
        <w:szCs w:val="28"/>
      </w:rPr>
    </w:lvl>
    <w:lvl w:ilvl="2">
      <w:start w:val="1"/>
      <w:numFmt w:val="decimal"/>
      <w:lvlText w:val="%1.%2.%3"/>
      <w:lvlJc w:val="left"/>
      <w:pPr>
        <w:tabs>
          <w:tab w:val="num" w:pos="1440"/>
        </w:tabs>
        <w:ind w:left="1440" w:hanging="720"/>
      </w:pPr>
      <w:rPr>
        <w:rFonts w:ascii="Times New Roman" w:hAnsi="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outline w:val="0"/>
        <w:shadow w:val="0"/>
        <w:emboss w:val="0"/>
        <w:imprint w:val="0"/>
        <w:vanish w:val="0"/>
        <w:color w:val="000000"/>
        <w:spacing w:val="0"/>
        <w:kern w:val="0"/>
        <w:position w:val="0"/>
        <w:u w:val="none"/>
        <w:vertAlign w:val="baseline"/>
        <w:em w:val="none"/>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7">
    <w:nsid w:val="7A986012"/>
    <w:multiLevelType w:val="hybridMultilevel"/>
    <w:tmpl w:val="E3942804"/>
    <w:lvl w:ilvl="0" w:tplc="7C125DC0">
      <w:start w:val="1"/>
      <w:numFmt w:val="decimal"/>
      <w:lvlText w:val="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5"/>
  </w:num>
  <w:num w:numId="3">
    <w:abstractNumId w:val="9"/>
  </w:num>
  <w:num w:numId="4">
    <w:abstractNumId w:val="14"/>
  </w:num>
  <w:num w:numId="5">
    <w:abstractNumId w:val="0"/>
  </w:num>
  <w:num w:numId="6">
    <w:abstractNumId w:val="6"/>
  </w:num>
  <w:num w:numId="7">
    <w:abstractNumId w:val="15"/>
  </w:num>
  <w:num w:numId="8">
    <w:abstractNumId w:val="2"/>
  </w:num>
  <w:num w:numId="9">
    <w:abstractNumId w:val="1"/>
  </w:num>
  <w:num w:numId="10">
    <w:abstractNumId w:val="8"/>
  </w:num>
  <w:num w:numId="11">
    <w:abstractNumId w:val="11"/>
  </w:num>
  <w:num w:numId="12">
    <w:abstractNumId w:val="12"/>
  </w:num>
  <w:num w:numId="13">
    <w:abstractNumId w:val="7"/>
  </w:num>
  <w:num w:numId="14">
    <w:abstractNumId w:val="3"/>
  </w:num>
  <w:num w:numId="15">
    <w:abstractNumId w:val="10"/>
  </w:num>
  <w:num w:numId="16">
    <w:abstractNumId w:val="13"/>
  </w:num>
  <w:num w:numId="17">
    <w:abstractNumId w:val="1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characterSpacingControl w:val="doNotCompress"/>
  <w:footnotePr>
    <w:footnote w:id="-1"/>
    <w:footnote w:id="0"/>
  </w:footnotePr>
  <w:endnotePr>
    <w:endnote w:id="-1"/>
    <w:endnote w:id="0"/>
  </w:endnotePr>
  <w:compat/>
  <w:rsids>
    <w:rsidRoot w:val="00F56767"/>
    <w:rsid w:val="00003C04"/>
    <w:rsid w:val="000061B4"/>
    <w:rsid w:val="00010060"/>
    <w:rsid w:val="0001403D"/>
    <w:rsid w:val="00015256"/>
    <w:rsid w:val="00015DB1"/>
    <w:rsid w:val="00022098"/>
    <w:rsid w:val="0003377F"/>
    <w:rsid w:val="0006023F"/>
    <w:rsid w:val="00070FEF"/>
    <w:rsid w:val="00072898"/>
    <w:rsid w:val="00076730"/>
    <w:rsid w:val="00081A9C"/>
    <w:rsid w:val="00083CA3"/>
    <w:rsid w:val="000A0AFE"/>
    <w:rsid w:val="000A4963"/>
    <w:rsid w:val="000A7F5C"/>
    <w:rsid w:val="000D2380"/>
    <w:rsid w:val="000D2662"/>
    <w:rsid w:val="000E031A"/>
    <w:rsid w:val="000E099D"/>
    <w:rsid w:val="000E5964"/>
    <w:rsid w:val="000F4D14"/>
    <w:rsid w:val="000F5661"/>
    <w:rsid w:val="00101F88"/>
    <w:rsid w:val="00123B19"/>
    <w:rsid w:val="00125B53"/>
    <w:rsid w:val="00132444"/>
    <w:rsid w:val="00157139"/>
    <w:rsid w:val="0019455B"/>
    <w:rsid w:val="001A08AB"/>
    <w:rsid w:val="001A62D7"/>
    <w:rsid w:val="001C152C"/>
    <w:rsid w:val="001D1C68"/>
    <w:rsid w:val="001E76D2"/>
    <w:rsid w:val="001F1ECE"/>
    <w:rsid w:val="0020585A"/>
    <w:rsid w:val="0020594D"/>
    <w:rsid w:val="0020632B"/>
    <w:rsid w:val="00231C33"/>
    <w:rsid w:val="002428AB"/>
    <w:rsid w:val="002479FA"/>
    <w:rsid w:val="00255B71"/>
    <w:rsid w:val="00263207"/>
    <w:rsid w:val="0027513D"/>
    <w:rsid w:val="00276CF2"/>
    <w:rsid w:val="00290523"/>
    <w:rsid w:val="00292DF4"/>
    <w:rsid w:val="00297659"/>
    <w:rsid w:val="002A41C9"/>
    <w:rsid w:val="002B7A91"/>
    <w:rsid w:val="002E1165"/>
    <w:rsid w:val="00311D70"/>
    <w:rsid w:val="00325DB2"/>
    <w:rsid w:val="00364BC0"/>
    <w:rsid w:val="00371D5A"/>
    <w:rsid w:val="0038133C"/>
    <w:rsid w:val="00393D74"/>
    <w:rsid w:val="003A0D12"/>
    <w:rsid w:val="003A360B"/>
    <w:rsid w:val="003A40B9"/>
    <w:rsid w:val="003A6C9D"/>
    <w:rsid w:val="003B6CD4"/>
    <w:rsid w:val="003C0F47"/>
    <w:rsid w:val="003D06DA"/>
    <w:rsid w:val="003D6A7B"/>
    <w:rsid w:val="003E15BA"/>
    <w:rsid w:val="003E7DD9"/>
    <w:rsid w:val="003F0099"/>
    <w:rsid w:val="003F600B"/>
    <w:rsid w:val="00407AE8"/>
    <w:rsid w:val="00450EA4"/>
    <w:rsid w:val="00455BC7"/>
    <w:rsid w:val="004609DC"/>
    <w:rsid w:val="00461B81"/>
    <w:rsid w:val="00480775"/>
    <w:rsid w:val="00491B9A"/>
    <w:rsid w:val="004D3455"/>
    <w:rsid w:val="004D65F3"/>
    <w:rsid w:val="00500014"/>
    <w:rsid w:val="0050065F"/>
    <w:rsid w:val="00503ACD"/>
    <w:rsid w:val="00504783"/>
    <w:rsid w:val="0051148D"/>
    <w:rsid w:val="005135BB"/>
    <w:rsid w:val="00522E16"/>
    <w:rsid w:val="00534A80"/>
    <w:rsid w:val="00534C7E"/>
    <w:rsid w:val="005443A9"/>
    <w:rsid w:val="00550DAE"/>
    <w:rsid w:val="00556B78"/>
    <w:rsid w:val="00562F38"/>
    <w:rsid w:val="00565372"/>
    <w:rsid w:val="00581EFD"/>
    <w:rsid w:val="00590825"/>
    <w:rsid w:val="00590B6E"/>
    <w:rsid w:val="00592FC4"/>
    <w:rsid w:val="00596A12"/>
    <w:rsid w:val="005A1CAB"/>
    <w:rsid w:val="005A515C"/>
    <w:rsid w:val="005A54FF"/>
    <w:rsid w:val="005B659F"/>
    <w:rsid w:val="005B6C70"/>
    <w:rsid w:val="005D7986"/>
    <w:rsid w:val="00612590"/>
    <w:rsid w:val="0061797E"/>
    <w:rsid w:val="0062463B"/>
    <w:rsid w:val="00624905"/>
    <w:rsid w:val="00627A18"/>
    <w:rsid w:val="00631CAD"/>
    <w:rsid w:val="00632383"/>
    <w:rsid w:val="0063492E"/>
    <w:rsid w:val="006366BF"/>
    <w:rsid w:val="006367AD"/>
    <w:rsid w:val="00640D53"/>
    <w:rsid w:val="00645D2B"/>
    <w:rsid w:val="0066226D"/>
    <w:rsid w:val="00670E3F"/>
    <w:rsid w:val="0068509E"/>
    <w:rsid w:val="00685F0F"/>
    <w:rsid w:val="00690369"/>
    <w:rsid w:val="00695346"/>
    <w:rsid w:val="006A11DE"/>
    <w:rsid w:val="006B067F"/>
    <w:rsid w:val="006B409E"/>
    <w:rsid w:val="006B697F"/>
    <w:rsid w:val="006C7D83"/>
    <w:rsid w:val="006D2B62"/>
    <w:rsid w:val="006D56C2"/>
    <w:rsid w:val="006E3C52"/>
    <w:rsid w:val="006E48B2"/>
    <w:rsid w:val="006F6FE8"/>
    <w:rsid w:val="0070183F"/>
    <w:rsid w:val="00704803"/>
    <w:rsid w:val="0071305A"/>
    <w:rsid w:val="00724407"/>
    <w:rsid w:val="0073110B"/>
    <w:rsid w:val="00732CDF"/>
    <w:rsid w:val="00744334"/>
    <w:rsid w:val="00744DD3"/>
    <w:rsid w:val="007461DC"/>
    <w:rsid w:val="00754826"/>
    <w:rsid w:val="00765D9E"/>
    <w:rsid w:val="00795018"/>
    <w:rsid w:val="007A126C"/>
    <w:rsid w:val="007B5AC8"/>
    <w:rsid w:val="007B72F1"/>
    <w:rsid w:val="007C2713"/>
    <w:rsid w:val="007C31CD"/>
    <w:rsid w:val="007D2FA9"/>
    <w:rsid w:val="007F6A80"/>
    <w:rsid w:val="00802907"/>
    <w:rsid w:val="008143E2"/>
    <w:rsid w:val="00817FBF"/>
    <w:rsid w:val="00827648"/>
    <w:rsid w:val="00833850"/>
    <w:rsid w:val="00840B6B"/>
    <w:rsid w:val="008524EE"/>
    <w:rsid w:val="00862E7B"/>
    <w:rsid w:val="00864557"/>
    <w:rsid w:val="00866BC9"/>
    <w:rsid w:val="00870A27"/>
    <w:rsid w:val="008803F1"/>
    <w:rsid w:val="00886939"/>
    <w:rsid w:val="00892833"/>
    <w:rsid w:val="008A4F2F"/>
    <w:rsid w:val="008B0D18"/>
    <w:rsid w:val="008C2C58"/>
    <w:rsid w:val="008C409F"/>
    <w:rsid w:val="008D7FC5"/>
    <w:rsid w:val="008E46DD"/>
    <w:rsid w:val="0090421A"/>
    <w:rsid w:val="00920F2D"/>
    <w:rsid w:val="00923386"/>
    <w:rsid w:val="0094724D"/>
    <w:rsid w:val="009A0989"/>
    <w:rsid w:val="009A4D25"/>
    <w:rsid w:val="009B2F2A"/>
    <w:rsid w:val="009D368A"/>
    <w:rsid w:val="009D4BF4"/>
    <w:rsid w:val="00A0425A"/>
    <w:rsid w:val="00A10508"/>
    <w:rsid w:val="00A132F9"/>
    <w:rsid w:val="00A1482E"/>
    <w:rsid w:val="00A33A1E"/>
    <w:rsid w:val="00A407D8"/>
    <w:rsid w:val="00A40E0D"/>
    <w:rsid w:val="00A5314A"/>
    <w:rsid w:val="00A5347E"/>
    <w:rsid w:val="00A567AC"/>
    <w:rsid w:val="00A67C36"/>
    <w:rsid w:val="00A71407"/>
    <w:rsid w:val="00A7595F"/>
    <w:rsid w:val="00A87034"/>
    <w:rsid w:val="00A8718B"/>
    <w:rsid w:val="00A952AF"/>
    <w:rsid w:val="00A97326"/>
    <w:rsid w:val="00AA508D"/>
    <w:rsid w:val="00AA5710"/>
    <w:rsid w:val="00AB4854"/>
    <w:rsid w:val="00AC3D4D"/>
    <w:rsid w:val="00AE1263"/>
    <w:rsid w:val="00AF0C5B"/>
    <w:rsid w:val="00B01646"/>
    <w:rsid w:val="00B106A6"/>
    <w:rsid w:val="00B11E5E"/>
    <w:rsid w:val="00B132BE"/>
    <w:rsid w:val="00B2054D"/>
    <w:rsid w:val="00B253C7"/>
    <w:rsid w:val="00B32493"/>
    <w:rsid w:val="00B33071"/>
    <w:rsid w:val="00B8660D"/>
    <w:rsid w:val="00BB090D"/>
    <w:rsid w:val="00BC7334"/>
    <w:rsid w:val="00BE316A"/>
    <w:rsid w:val="00BE442E"/>
    <w:rsid w:val="00BF4029"/>
    <w:rsid w:val="00C07CE0"/>
    <w:rsid w:val="00C12F73"/>
    <w:rsid w:val="00C15658"/>
    <w:rsid w:val="00C2420E"/>
    <w:rsid w:val="00C31C2D"/>
    <w:rsid w:val="00C52A13"/>
    <w:rsid w:val="00C55930"/>
    <w:rsid w:val="00C654C8"/>
    <w:rsid w:val="00C76758"/>
    <w:rsid w:val="00C83442"/>
    <w:rsid w:val="00CA53E4"/>
    <w:rsid w:val="00CB05B1"/>
    <w:rsid w:val="00CC5017"/>
    <w:rsid w:val="00CD4027"/>
    <w:rsid w:val="00CD544F"/>
    <w:rsid w:val="00CD6B01"/>
    <w:rsid w:val="00CE3B2D"/>
    <w:rsid w:val="00CF2666"/>
    <w:rsid w:val="00CF7F2C"/>
    <w:rsid w:val="00D17322"/>
    <w:rsid w:val="00D31D6C"/>
    <w:rsid w:val="00D5251C"/>
    <w:rsid w:val="00D60F5C"/>
    <w:rsid w:val="00D61172"/>
    <w:rsid w:val="00D63DB8"/>
    <w:rsid w:val="00D65085"/>
    <w:rsid w:val="00D66DEC"/>
    <w:rsid w:val="00D7397F"/>
    <w:rsid w:val="00D74B77"/>
    <w:rsid w:val="00D80B8B"/>
    <w:rsid w:val="00D87438"/>
    <w:rsid w:val="00D9306F"/>
    <w:rsid w:val="00DB13BE"/>
    <w:rsid w:val="00DD1662"/>
    <w:rsid w:val="00DD3401"/>
    <w:rsid w:val="00E0222A"/>
    <w:rsid w:val="00E07832"/>
    <w:rsid w:val="00E20269"/>
    <w:rsid w:val="00E32008"/>
    <w:rsid w:val="00E47237"/>
    <w:rsid w:val="00E545D7"/>
    <w:rsid w:val="00E55F89"/>
    <w:rsid w:val="00E662B8"/>
    <w:rsid w:val="00E74BD9"/>
    <w:rsid w:val="00E82D73"/>
    <w:rsid w:val="00E8544F"/>
    <w:rsid w:val="00E859C3"/>
    <w:rsid w:val="00EB1A3D"/>
    <w:rsid w:val="00EC3A74"/>
    <w:rsid w:val="00EC701B"/>
    <w:rsid w:val="00ED275A"/>
    <w:rsid w:val="00ED5EC8"/>
    <w:rsid w:val="00ED7ACF"/>
    <w:rsid w:val="00EF3557"/>
    <w:rsid w:val="00F01F0F"/>
    <w:rsid w:val="00F1009C"/>
    <w:rsid w:val="00F35CA5"/>
    <w:rsid w:val="00F56767"/>
    <w:rsid w:val="00F65D2D"/>
    <w:rsid w:val="00F86693"/>
    <w:rsid w:val="00FA4128"/>
    <w:rsid w:val="00FA5684"/>
    <w:rsid w:val="00FA5EF2"/>
    <w:rsid w:val="00FA6213"/>
    <w:rsid w:val="00FB3EE1"/>
    <w:rsid w:val="00FD1DEE"/>
    <w:rsid w:val="00FD6DF7"/>
    <w:rsid w:val="00FE4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C7D83"/>
    <w:rPr>
      <w:sz w:val="24"/>
      <w:szCs w:val="24"/>
    </w:rPr>
  </w:style>
  <w:style w:type="paragraph" w:styleId="1">
    <w:name w:val="heading 1"/>
    <w:basedOn w:val="a0"/>
    <w:next w:val="a0"/>
    <w:link w:val="10"/>
    <w:autoRedefine/>
    <w:qFormat/>
    <w:rsid w:val="00325DB2"/>
    <w:pPr>
      <w:keepNext/>
      <w:tabs>
        <w:tab w:val="left" w:pos="360"/>
        <w:tab w:val="left" w:pos="1080"/>
      </w:tabs>
      <w:suppressAutoHyphens/>
      <w:jc w:val="center"/>
      <w:outlineLvl w:val="0"/>
    </w:pPr>
    <w:rPr>
      <w:rFonts w:cs="Arial"/>
      <w:b/>
      <w:bCs/>
      <w:kern w:val="32"/>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31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3D6A7B"/>
    <w:pPr>
      <w:ind w:left="708"/>
    </w:pPr>
  </w:style>
  <w:style w:type="paragraph" w:styleId="a6">
    <w:name w:val="Balloon Text"/>
    <w:basedOn w:val="a0"/>
    <w:link w:val="a7"/>
    <w:rsid w:val="00FA4128"/>
    <w:rPr>
      <w:rFonts w:ascii="Tahoma" w:hAnsi="Tahoma" w:cs="Tahoma"/>
      <w:sz w:val="16"/>
      <w:szCs w:val="16"/>
    </w:rPr>
  </w:style>
  <w:style w:type="character" w:customStyle="1" w:styleId="a7">
    <w:name w:val="Текст выноски Знак"/>
    <w:basedOn w:val="a1"/>
    <w:link w:val="a6"/>
    <w:rsid w:val="00FA4128"/>
    <w:rPr>
      <w:rFonts w:ascii="Tahoma" w:hAnsi="Tahoma" w:cs="Tahoma"/>
      <w:sz w:val="16"/>
      <w:szCs w:val="16"/>
    </w:rPr>
  </w:style>
  <w:style w:type="character" w:styleId="a8">
    <w:name w:val="Hyperlink"/>
    <w:basedOn w:val="a1"/>
    <w:rsid w:val="006366BF"/>
    <w:rPr>
      <w:color w:val="0000FF" w:themeColor="hyperlink"/>
      <w:u w:val="single"/>
    </w:rPr>
  </w:style>
  <w:style w:type="paragraph" w:styleId="a9">
    <w:name w:val="List"/>
    <w:basedOn w:val="a0"/>
    <w:rsid w:val="00F01F0F"/>
    <w:pPr>
      <w:ind w:left="283" w:hanging="283"/>
      <w:contextualSpacing/>
    </w:pPr>
  </w:style>
  <w:style w:type="paragraph" w:styleId="aa">
    <w:name w:val="Normal (Web)"/>
    <w:basedOn w:val="a0"/>
    <w:rsid w:val="003A40B9"/>
    <w:pPr>
      <w:spacing w:before="100" w:beforeAutospacing="1" w:after="100" w:afterAutospacing="1"/>
    </w:pPr>
    <w:rPr>
      <w:rFonts w:ascii="Arial Unicode MS" w:eastAsia="Arial Unicode MS" w:hAnsi="Arial Unicode MS" w:cs="Arial Unicode MS"/>
    </w:rPr>
  </w:style>
  <w:style w:type="paragraph" w:styleId="ab">
    <w:name w:val="header"/>
    <w:basedOn w:val="a0"/>
    <w:link w:val="ac"/>
    <w:rsid w:val="003A40B9"/>
    <w:pPr>
      <w:tabs>
        <w:tab w:val="center" w:pos="4677"/>
        <w:tab w:val="right" w:pos="9355"/>
      </w:tabs>
    </w:pPr>
  </w:style>
  <w:style w:type="character" w:customStyle="1" w:styleId="ac">
    <w:name w:val="Верхний колонтитул Знак"/>
    <w:basedOn w:val="a1"/>
    <w:link w:val="ab"/>
    <w:rsid w:val="003A40B9"/>
    <w:rPr>
      <w:sz w:val="24"/>
      <w:szCs w:val="24"/>
    </w:rPr>
  </w:style>
  <w:style w:type="character" w:styleId="ad">
    <w:name w:val="page number"/>
    <w:basedOn w:val="a1"/>
    <w:rsid w:val="003A40B9"/>
  </w:style>
  <w:style w:type="paragraph" w:customStyle="1" w:styleId="ConsPlusNormal">
    <w:name w:val="ConsPlusNormal"/>
    <w:rsid w:val="003A40B9"/>
    <w:pPr>
      <w:widowControl w:val="0"/>
      <w:autoSpaceDE w:val="0"/>
      <w:autoSpaceDN w:val="0"/>
      <w:adjustRightInd w:val="0"/>
      <w:ind w:firstLine="720"/>
    </w:pPr>
    <w:rPr>
      <w:rFonts w:ascii="Arial" w:hAnsi="Arial" w:cs="Arial"/>
    </w:rPr>
  </w:style>
  <w:style w:type="character" w:customStyle="1" w:styleId="10">
    <w:name w:val="Заголовок 1 Знак"/>
    <w:basedOn w:val="a1"/>
    <w:link w:val="1"/>
    <w:rsid w:val="00325DB2"/>
    <w:rPr>
      <w:rFonts w:cs="Arial"/>
      <w:b/>
      <w:bCs/>
      <w:kern w:val="32"/>
      <w:sz w:val="28"/>
      <w:szCs w:val="28"/>
    </w:rPr>
  </w:style>
  <w:style w:type="character" w:customStyle="1" w:styleId="bold">
    <w:name w:val="bold"/>
    <w:rsid w:val="00590825"/>
    <w:rPr>
      <w:b/>
    </w:rPr>
  </w:style>
  <w:style w:type="paragraph" w:customStyle="1" w:styleId="11">
    <w:name w:val="Основной текст1"/>
    <w:basedOn w:val="a0"/>
    <w:link w:val="BodytextChar"/>
    <w:rsid w:val="00590825"/>
    <w:pPr>
      <w:spacing w:line="360" w:lineRule="auto"/>
      <w:ind w:firstLine="720"/>
      <w:jc w:val="both"/>
    </w:pPr>
    <w:rPr>
      <w:sz w:val="28"/>
    </w:rPr>
  </w:style>
  <w:style w:type="paragraph" w:customStyle="1" w:styleId="Tabletitlecentered">
    <w:name w:val="Table_title_centered"/>
    <w:basedOn w:val="a0"/>
    <w:rsid w:val="00590825"/>
    <w:pPr>
      <w:spacing w:before="120"/>
      <w:jc w:val="center"/>
      <w:outlineLvl w:val="4"/>
    </w:pPr>
    <w:rPr>
      <w:sz w:val="28"/>
      <w:szCs w:val="28"/>
    </w:rPr>
  </w:style>
  <w:style w:type="paragraph" w:customStyle="1" w:styleId="Tabletitleheader">
    <w:name w:val="Table_title_header"/>
    <w:basedOn w:val="Tabletitlecentered"/>
    <w:rsid w:val="00590825"/>
    <w:pPr>
      <w:suppressAutoHyphens/>
    </w:pPr>
    <w:rPr>
      <w:sz w:val="32"/>
    </w:rPr>
  </w:style>
  <w:style w:type="paragraph" w:styleId="a">
    <w:name w:val="List Bullet"/>
    <w:basedOn w:val="a0"/>
    <w:autoRedefine/>
    <w:rsid w:val="00590825"/>
    <w:pPr>
      <w:numPr>
        <w:numId w:val="15"/>
      </w:numPr>
      <w:spacing w:line="360" w:lineRule="auto"/>
      <w:jc w:val="both"/>
    </w:pPr>
    <w:rPr>
      <w:sz w:val="28"/>
    </w:rPr>
  </w:style>
  <w:style w:type="character" w:customStyle="1" w:styleId="BodytextChar">
    <w:name w:val="Body text Char"/>
    <w:link w:val="11"/>
    <w:rsid w:val="00590825"/>
    <w:rPr>
      <w:sz w:val="28"/>
      <w:szCs w:val="24"/>
    </w:rPr>
  </w:style>
  <w:style w:type="paragraph" w:styleId="ae">
    <w:name w:val="footer"/>
    <w:basedOn w:val="a0"/>
    <w:link w:val="af"/>
    <w:rsid w:val="002A41C9"/>
    <w:pPr>
      <w:tabs>
        <w:tab w:val="center" w:pos="4677"/>
        <w:tab w:val="right" w:pos="9355"/>
      </w:tabs>
    </w:pPr>
  </w:style>
  <w:style w:type="character" w:customStyle="1" w:styleId="af">
    <w:name w:val="Нижний колонтитул Знак"/>
    <w:basedOn w:val="a1"/>
    <w:link w:val="ae"/>
    <w:rsid w:val="002A41C9"/>
    <w:rPr>
      <w:sz w:val="24"/>
      <w:szCs w:val="24"/>
    </w:rPr>
  </w:style>
  <w:style w:type="paragraph" w:customStyle="1" w:styleId="ConsNormal">
    <w:name w:val="ConsNormal"/>
    <w:rsid w:val="00132444"/>
    <w:pPr>
      <w:widowControl w:val="0"/>
      <w:autoSpaceDE w:val="0"/>
      <w:autoSpaceDN w:val="0"/>
      <w:adjustRightInd w:val="0"/>
      <w:ind w:right="19772" w:firstLine="720"/>
    </w:pPr>
    <w:rPr>
      <w:rFonts w:ascii="Arial" w:eastAsia="MS Mincho" w:hAnsi="Arial" w:cs="Arial"/>
      <w:lang w:eastAsia="ja-JP"/>
    </w:rPr>
  </w:style>
  <w:style w:type="paragraph" w:styleId="af0">
    <w:name w:val="No Spacing"/>
    <w:uiPriority w:val="1"/>
    <w:qFormat/>
    <w:rsid w:val="00132444"/>
    <w:rPr>
      <w:rFonts w:asciiTheme="minorHAnsi" w:eastAsiaTheme="minorHAnsi" w:hAnsiTheme="minorHAnsi" w:cstheme="minorBidi"/>
      <w:sz w:val="22"/>
      <w:szCs w:val="22"/>
      <w:lang w:eastAsia="en-US"/>
    </w:rPr>
  </w:style>
  <w:style w:type="paragraph" w:styleId="af1">
    <w:name w:val="Body Text Indent"/>
    <w:basedOn w:val="a0"/>
    <w:link w:val="af2"/>
    <w:rsid w:val="00B253C7"/>
    <w:pPr>
      <w:ind w:firstLine="576"/>
      <w:jc w:val="both"/>
    </w:pPr>
    <w:rPr>
      <w:sz w:val="26"/>
      <w:szCs w:val="20"/>
    </w:rPr>
  </w:style>
  <w:style w:type="character" w:customStyle="1" w:styleId="af2">
    <w:name w:val="Основной текст с отступом Знак"/>
    <w:basedOn w:val="a1"/>
    <w:link w:val="af1"/>
    <w:rsid w:val="00B253C7"/>
    <w:rPr>
      <w:sz w:val="26"/>
    </w:rPr>
  </w:style>
  <w:style w:type="paragraph" w:customStyle="1" w:styleId="Bodytext">
    <w:name w:val="Body text"/>
    <w:basedOn w:val="a0"/>
    <w:rsid w:val="008B0D18"/>
    <w:pPr>
      <w:spacing w:line="360" w:lineRule="auto"/>
      <w:ind w:firstLine="720"/>
      <w:jc w:val="both"/>
    </w:pPr>
    <w:rPr>
      <w:sz w:val="28"/>
    </w:rPr>
  </w:style>
  <w:style w:type="paragraph" w:customStyle="1" w:styleId="Sourcelist">
    <w:name w:val="Source list"/>
    <w:autoRedefine/>
    <w:rsid w:val="008B0D18"/>
    <w:pPr>
      <w:numPr>
        <w:numId w:val="18"/>
      </w:numPr>
      <w:tabs>
        <w:tab w:val="left" w:pos="720"/>
      </w:tabs>
      <w:spacing w:line="360" w:lineRule="auto"/>
      <w:jc w:val="both"/>
    </w:pPr>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C7D83"/>
    <w:rPr>
      <w:sz w:val="24"/>
      <w:szCs w:val="24"/>
    </w:rPr>
  </w:style>
  <w:style w:type="paragraph" w:styleId="1">
    <w:name w:val="heading 1"/>
    <w:basedOn w:val="a0"/>
    <w:next w:val="a0"/>
    <w:link w:val="10"/>
    <w:autoRedefine/>
    <w:qFormat/>
    <w:rsid w:val="00590825"/>
    <w:pPr>
      <w:keepNext/>
      <w:tabs>
        <w:tab w:val="left" w:pos="360"/>
        <w:tab w:val="left" w:pos="1080"/>
      </w:tabs>
      <w:suppressAutoHyphens/>
      <w:jc w:val="center"/>
      <w:outlineLvl w:val="0"/>
    </w:pPr>
    <w:rPr>
      <w:rFonts w:cs="Arial"/>
      <w:b/>
      <w:bCs/>
      <w:kern w:val="3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31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3D6A7B"/>
    <w:pPr>
      <w:ind w:left="708"/>
    </w:pPr>
  </w:style>
  <w:style w:type="paragraph" w:styleId="a6">
    <w:name w:val="Balloon Text"/>
    <w:basedOn w:val="a0"/>
    <w:link w:val="a7"/>
    <w:rsid w:val="00FA4128"/>
    <w:rPr>
      <w:rFonts w:ascii="Tahoma" w:hAnsi="Tahoma" w:cs="Tahoma"/>
      <w:sz w:val="16"/>
      <w:szCs w:val="16"/>
    </w:rPr>
  </w:style>
  <w:style w:type="character" w:customStyle="1" w:styleId="a7">
    <w:name w:val="Текст выноски Знак"/>
    <w:basedOn w:val="a1"/>
    <w:link w:val="a6"/>
    <w:rsid w:val="00FA4128"/>
    <w:rPr>
      <w:rFonts w:ascii="Tahoma" w:hAnsi="Tahoma" w:cs="Tahoma"/>
      <w:sz w:val="16"/>
      <w:szCs w:val="16"/>
    </w:rPr>
  </w:style>
  <w:style w:type="character" w:styleId="a8">
    <w:name w:val="Hyperlink"/>
    <w:basedOn w:val="a1"/>
    <w:rsid w:val="006366BF"/>
    <w:rPr>
      <w:color w:val="0000FF" w:themeColor="hyperlink"/>
      <w:u w:val="single"/>
    </w:rPr>
  </w:style>
  <w:style w:type="paragraph" w:styleId="a9">
    <w:name w:val="List"/>
    <w:basedOn w:val="a0"/>
    <w:rsid w:val="00F01F0F"/>
    <w:pPr>
      <w:ind w:left="283" w:hanging="283"/>
      <w:contextualSpacing/>
    </w:pPr>
  </w:style>
  <w:style w:type="paragraph" w:styleId="aa">
    <w:name w:val="Normal (Web)"/>
    <w:basedOn w:val="a0"/>
    <w:rsid w:val="003A40B9"/>
    <w:pPr>
      <w:spacing w:before="100" w:beforeAutospacing="1" w:after="100" w:afterAutospacing="1"/>
    </w:pPr>
    <w:rPr>
      <w:rFonts w:ascii="Arial Unicode MS" w:eastAsia="Arial Unicode MS" w:hAnsi="Arial Unicode MS" w:cs="Arial Unicode MS"/>
    </w:rPr>
  </w:style>
  <w:style w:type="paragraph" w:styleId="ab">
    <w:name w:val="header"/>
    <w:basedOn w:val="a0"/>
    <w:link w:val="ac"/>
    <w:rsid w:val="003A40B9"/>
    <w:pPr>
      <w:tabs>
        <w:tab w:val="center" w:pos="4677"/>
        <w:tab w:val="right" w:pos="9355"/>
      </w:tabs>
    </w:pPr>
  </w:style>
  <w:style w:type="character" w:customStyle="1" w:styleId="ac">
    <w:name w:val="Верхний колонтитул Знак"/>
    <w:basedOn w:val="a1"/>
    <w:link w:val="ab"/>
    <w:rsid w:val="003A40B9"/>
    <w:rPr>
      <w:sz w:val="24"/>
      <w:szCs w:val="24"/>
    </w:rPr>
  </w:style>
  <w:style w:type="character" w:styleId="ad">
    <w:name w:val="page number"/>
    <w:basedOn w:val="a1"/>
    <w:rsid w:val="003A40B9"/>
  </w:style>
  <w:style w:type="paragraph" w:customStyle="1" w:styleId="ConsPlusNormal">
    <w:name w:val="ConsPlusNormal"/>
    <w:rsid w:val="003A40B9"/>
    <w:pPr>
      <w:widowControl w:val="0"/>
      <w:autoSpaceDE w:val="0"/>
      <w:autoSpaceDN w:val="0"/>
      <w:adjustRightInd w:val="0"/>
      <w:ind w:firstLine="720"/>
    </w:pPr>
    <w:rPr>
      <w:rFonts w:ascii="Arial" w:hAnsi="Arial" w:cs="Arial"/>
    </w:rPr>
  </w:style>
  <w:style w:type="character" w:customStyle="1" w:styleId="10">
    <w:name w:val="Заголовок 1 Знак"/>
    <w:basedOn w:val="a1"/>
    <w:link w:val="1"/>
    <w:rsid w:val="00590825"/>
    <w:rPr>
      <w:rFonts w:cs="Arial"/>
      <w:b/>
      <w:bCs/>
      <w:kern w:val="32"/>
      <w:sz w:val="28"/>
      <w:szCs w:val="28"/>
    </w:rPr>
  </w:style>
  <w:style w:type="character" w:customStyle="1" w:styleId="bold">
    <w:name w:val="bold"/>
    <w:rsid w:val="00590825"/>
    <w:rPr>
      <w:b/>
    </w:rPr>
  </w:style>
  <w:style w:type="paragraph" w:customStyle="1" w:styleId="11">
    <w:name w:val="Основной текст1"/>
    <w:basedOn w:val="a0"/>
    <w:link w:val="BodytextChar"/>
    <w:rsid w:val="00590825"/>
    <w:pPr>
      <w:spacing w:line="360" w:lineRule="auto"/>
      <w:ind w:firstLine="720"/>
      <w:jc w:val="both"/>
    </w:pPr>
    <w:rPr>
      <w:sz w:val="28"/>
    </w:rPr>
  </w:style>
  <w:style w:type="paragraph" w:customStyle="1" w:styleId="Tabletitlecentered">
    <w:name w:val="Table_title_centered"/>
    <w:basedOn w:val="a0"/>
    <w:rsid w:val="00590825"/>
    <w:pPr>
      <w:spacing w:before="120"/>
      <w:jc w:val="center"/>
      <w:outlineLvl w:val="4"/>
    </w:pPr>
    <w:rPr>
      <w:sz w:val="28"/>
      <w:szCs w:val="28"/>
    </w:rPr>
  </w:style>
  <w:style w:type="paragraph" w:customStyle="1" w:styleId="Tabletitleheader">
    <w:name w:val="Table_title_header"/>
    <w:basedOn w:val="Tabletitlecentered"/>
    <w:rsid w:val="00590825"/>
    <w:pPr>
      <w:suppressAutoHyphens/>
    </w:pPr>
    <w:rPr>
      <w:sz w:val="32"/>
    </w:rPr>
  </w:style>
  <w:style w:type="paragraph" w:styleId="a">
    <w:name w:val="List Bullet"/>
    <w:basedOn w:val="a0"/>
    <w:autoRedefine/>
    <w:rsid w:val="00590825"/>
    <w:pPr>
      <w:numPr>
        <w:numId w:val="15"/>
      </w:numPr>
      <w:spacing w:line="360" w:lineRule="auto"/>
      <w:jc w:val="both"/>
    </w:pPr>
    <w:rPr>
      <w:sz w:val="28"/>
    </w:rPr>
  </w:style>
  <w:style w:type="character" w:customStyle="1" w:styleId="BodytextChar">
    <w:name w:val="Body text Char"/>
    <w:link w:val="11"/>
    <w:rsid w:val="00590825"/>
    <w:rPr>
      <w:sz w:val="28"/>
      <w:szCs w:val="24"/>
    </w:rPr>
  </w:style>
  <w:style w:type="paragraph" w:styleId="ae">
    <w:name w:val="footer"/>
    <w:basedOn w:val="a0"/>
    <w:link w:val="af"/>
    <w:rsid w:val="002A41C9"/>
    <w:pPr>
      <w:tabs>
        <w:tab w:val="center" w:pos="4677"/>
        <w:tab w:val="right" w:pos="9355"/>
      </w:tabs>
    </w:pPr>
  </w:style>
  <w:style w:type="character" w:customStyle="1" w:styleId="af">
    <w:name w:val="Нижний колонтитул Знак"/>
    <w:basedOn w:val="a1"/>
    <w:link w:val="ae"/>
    <w:rsid w:val="002A41C9"/>
    <w:rPr>
      <w:sz w:val="24"/>
      <w:szCs w:val="24"/>
    </w:rPr>
  </w:style>
  <w:style w:type="paragraph" w:customStyle="1" w:styleId="ConsNormal">
    <w:name w:val="ConsNormal"/>
    <w:rsid w:val="00132444"/>
    <w:pPr>
      <w:widowControl w:val="0"/>
      <w:autoSpaceDE w:val="0"/>
      <w:autoSpaceDN w:val="0"/>
      <w:adjustRightInd w:val="0"/>
      <w:ind w:right="19772" w:firstLine="720"/>
    </w:pPr>
    <w:rPr>
      <w:rFonts w:ascii="Arial" w:eastAsia="MS Mincho" w:hAnsi="Arial" w:cs="Arial"/>
      <w:lang w:eastAsia="ja-JP"/>
    </w:rPr>
  </w:style>
  <w:style w:type="paragraph" w:styleId="af0">
    <w:name w:val="No Spacing"/>
    <w:uiPriority w:val="1"/>
    <w:qFormat/>
    <w:rsid w:val="00132444"/>
    <w:rPr>
      <w:rFonts w:asciiTheme="minorHAnsi" w:eastAsiaTheme="minorHAnsi" w:hAnsiTheme="minorHAnsi" w:cstheme="minorBidi"/>
      <w:sz w:val="22"/>
      <w:szCs w:val="22"/>
      <w:lang w:eastAsia="en-US"/>
    </w:rPr>
  </w:style>
  <w:style w:type="paragraph" w:styleId="af1">
    <w:name w:val="Body Text Indent"/>
    <w:basedOn w:val="a0"/>
    <w:link w:val="af2"/>
    <w:rsid w:val="00B253C7"/>
    <w:pPr>
      <w:ind w:firstLine="576"/>
      <w:jc w:val="both"/>
    </w:pPr>
    <w:rPr>
      <w:sz w:val="26"/>
      <w:szCs w:val="20"/>
    </w:rPr>
  </w:style>
  <w:style w:type="character" w:customStyle="1" w:styleId="af2">
    <w:name w:val="Основной текст с отступом Знак"/>
    <w:basedOn w:val="a1"/>
    <w:link w:val="af1"/>
    <w:rsid w:val="00B253C7"/>
    <w:rPr>
      <w:sz w:val="26"/>
    </w:rPr>
  </w:style>
</w:styles>
</file>

<file path=word/webSettings.xml><?xml version="1.0" encoding="utf-8"?>
<w:webSettings xmlns:r="http://schemas.openxmlformats.org/officeDocument/2006/relationships" xmlns:w="http://schemas.openxmlformats.org/wordprocessingml/2006/main">
  <w:divs>
    <w:div w:id="139331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dnoklassniki.ru" TargetMode="External"/><Relationship Id="rId4" Type="http://schemas.openxmlformats.org/officeDocument/2006/relationships/settings" Target="settings.xml"/><Relationship Id="rId9" Type="http://schemas.openxmlformats.org/officeDocument/2006/relationships/hyperlink" Target="http://www.mutabash04sp.ru"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1056;&#1072;&#1089;&#1087;&#1086;&#1088;&#1103;&#1078;&#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5D27D-232E-4297-A050-3D27031C5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Template>
  <TotalTime>1</TotalTime>
  <Pages>22</Pages>
  <Words>4797</Words>
  <Characters>27347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32080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ur-otdel</dc:creator>
  <cp:lastModifiedBy>Мутабаш</cp:lastModifiedBy>
  <cp:revision>2</cp:revision>
  <cp:lastPrinted>2018-11-13T06:57:00Z</cp:lastPrinted>
  <dcterms:created xsi:type="dcterms:W3CDTF">2018-11-13T07:03:00Z</dcterms:created>
  <dcterms:modified xsi:type="dcterms:W3CDTF">2018-11-13T07:03:00Z</dcterms:modified>
</cp:coreProperties>
</file>