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B6" w:rsidRDefault="007640B6" w:rsidP="007640B6">
      <w:pPr>
        <w:pStyle w:val="af0"/>
      </w:pPr>
    </w:p>
    <w:tbl>
      <w:tblPr>
        <w:tblpPr w:leftFromText="180" w:rightFromText="180" w:bottomFromText="200" w:vertAnchor="text" w:horzAnchor="margin" w:tblpY="-150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7640B6" w:rsidTr="00940ECD">
        <w:tc>
          <w:tcPr>
            <w:tcW w:w="3826" w:type="dxa"/>
            <w:tcBorders>
              <w:top w:val="nil"/>
              <w:left w:val="nil"/>
              <w:bottom w:val="thinThickSmallGap" w:sz="24" w:space="0" w:color="auto"/>
              <w:right w:val="nil"/>
            </w:tcBorders>
          </w:tcPr>
          <w:p w:rsidR="007640B6" w:rsidRPr="00BE2F52" w:rsidRDefault="007640B6" w:rsidP="00940ECD">
            <w:pPr>
              <w:spacing w:line="276" w:lineRule="auto"/>
              <w:rPr>
                <w:b/>
                <w:sz w:val="20"/>
              </w:rPr>
            </w:pPr>
          </w:p>
          <w:p w:rsidR="007640B6" w:rsidRPr="00BE2F52" w:rsidRDefault="007640B6" w:rsidP="00940ECD">
            <w:pPr>
              <w:spacing w:line="276" w:lineRule="auto"/>
              <w:rPr>
                <w:b/>
                <w:sz w:val="20"/>
              </w:rPr>
            </w:pPr>
          </w:p>
          <w:p w:rsidR="007640B6" w:rsidRPr="00BE2F52" w:rsidRDefault="007640B6" w:rsidP="00BE2F52">
            <w:pPr>
              <w:jc w:val="center"/>
              <w:rPr>
                <w:b/>
                <w:bCs/>
                <w:sz w:val="20"/>
              </w:rPr>
            </w:pPr>
            <w:r w:rsidRPr="00BE2F52">
              <w:rPr>
                <w:b/>
                <w:sz w:val="20"/>
              </w:rPr>
              <w:t>БАШ</w:t>
            </w:r>
            <w:r w:rsidRPr="00BE2F52">
              <w:rPr>
                <w:rFonts w:ascii="Lucida Sans Unicode" w:hAnsi="Lucida Sans Unicode"/>
                <w:b/>
                <w:sz w:val="20"/>
                <w:lang w:val="be-BY"/>
              </w:rPr>
              <w:t>Ҡ</w:t>
            </w:r>
            <w:r w:rsidRPr="00BE2F52">
              <w:rPr>
                <w:b/>
                <w:bCs/>
                <w:sz w:val="20"/>
              </w:rPr>
              <w:t>ОРТОСТАН РЕСПУБЛИК</w:t>
            </w:r>
            <w:r w:rsidRPr="00BE2F52">
              <w:rPr>
                <w:b/>
                <w:sz w:val="20"/>
              </w:rPr>
              <w:t>А</w:t>
            </w:r>
            <w:r w:rsidRPr="00BE2F52">
              <w:rPr>
                <w:b/>
                <w:sz w:val="20"/>
                <w:lang w:val="be-BY"/>
              </w:rPr>
              <w:t>Һ</w:t>
            </w:r>
            <w:proofErr w:type="gramStart"/>
            <w:r w:rsidRPr="00BE2F52">
              <w:rPr>
                <w:b/>
                <w:sz w:val="20"/>
              </w:rPr>
              <w:t>Ы</w:t>
            </w:r>
            <w:proofErr w:type="gramEnd"/>
          </w:p>
          <w:p w:rsidR="007640B6" w:rsidRPr="00BE2F52" w:rsidRDefault="007640B6" w:rsidP="00BE2F52">
            <w:pPr>
              <w:jc w:val="center"/>
              <w:rPr>
                <w:b/>
                <w:sz w:val="20"/>
              </w:rPr>
            </w:pPr>
            <w:r w:rsidRPr="00BE2F52">
              <w:rPr>
                <w:b/>
                <w:sz w:val="20"/>
              </w:rPr>
              <w:t>АС</w:t>
            </w:r>
            <w:r w:rsidRPr="00BE2F52">
              <w:rPr>
                <w:rFonts w:ascii="Lucida Sans Unicode" w:hAnsi="Lucida Sans Unicode"/>
                <w:b/>
                <w:sz w:val="20"/>
                <w:lang w:val="be-BY"/>
              </w:rPr>
              <w:t>Ҡ</w:t>
            </w:r>
            <w:r w:rsidRPr="00BE2F52">
              <w:rPr>
                <w:b/>
                <w:sz w:val="20"/>
              </w:rPr>
              <w:t>ЫН  РАЙОНЫ</w:t>
            </w:r>
          </w:p>
          <w:p w:rsidR="007640B6" w:rsidRPr="00BE2F52" w:rsidRDefault="007640B6" w:rsidP="00BE2F52">
            <w:pPr>
              <w:jc w:val="center"/>
              <w:rPr>
                <w:b/>
                <w:sz w:val="20"/>
              </w:rPr>
            </w:pPr>
            <w:r w:rsidRPr="00BE2F52">
              <w:rPr>
                <w:b/>
                <w:sz w:val="20"/>
              </w:rPr>
              <w:t xml:space="preserve">   МУНИЦИПАЛЬ РАЙОНЫ</w:t>
            </w:r>
            <w:r w:rsidRPr="00BE2F52">
              <w:rPr>
                <w:b/>
                <w:sz w:val="20"/>
                <w:lang w:val="be-BY"/>
              </w:rPr>
              <w:t xml:space="preserve">НЫҢ </w:t>
            </w:r>
          </w:p>
          <w:p w:rsidR="007640B6" w:rsidRPr="00BE2F52" w:rsidRDefault="007640B6" w:rsidP="00BE2F52">
            <w:pPr>
              <w:jc w:val="center"/>
              <w:rPr>
                <w:b/>
                <w:sz w:val="20"/>
                <w:lang w:val="be-BY"/>
              </w:rPr>
            </w:pPr>
            <w:r w:rsidRPr="00BE2F52">
              <w:rPr>
                <w:b/>
                <w:sz w:val="20"/>
                <w:lang w:val="be-BY"/>
              </w:rPr>
              <w:t>МОТАБАШ АУЫЛ  СОВЕТЫ</w:t>
            </w:r>
          </w:p>
          <w:p w:rsidR="00BE2F52" w:rsidRPr="00BE2F52" w:rsidRDefault="00BE2F52" w:rsidP="00BE2F52">
            <w:pPr>
              <w:jc w:val="center"/>
              <w:rPr>
                <w:b/>
                <w:sz w:val="20"/>
                <w:lang w:val="be-BY"/>
              </w:rPr>
            </w:pPr>
            <w:r w:rsidRPr="00BE2F52">
              <w:rPr>
                <w:b/>
                <w:sz w:val="20"/>
                <w:lang w:val="be-BY"/>
              </w:rPr>
              <w:t xml:space="preserve">АУЫЛ </w:t>
            </w:r>
            <w:r w:rsidRPr="00BE2F52">
              <w:rPr>
                <w:b/>
                <w:sz w:val="20"/>
              </w:rPr>
              <w:t xml:space="preserve"> БИЛ</w:t>
            </w:r>
            <w:r w:rsidRPr="00BE2F52">
              <w:rPr>
                <w:b/>
                <w:sz w:val="20"/>
                <w:lang w:val="be-BY"/>
              </w:rPr>
              <w:t>Ә</w:t>
            </w:r>
            <w:r w:rsidRPr="00BE2F52">
              <w:rPr>
                <w:b/>
                <w:sz w:val="20"/>
              </w:rPr>
              <w:t>М</w:t>
            </w:r>
            <w:r w:rsidRPr="00BE2F52">
              <w:rPr>
                <w:b/>
                <w:sz w:val="20"/>
                <w:lang w:val="be-BY"/>
              </w:rPr>
              <w:t>ӘҺ</w:t>
            </w:r>
            <w:r w:rsidRPr="00BE2F52">
              <w:rPr>
                <w:b/>
                <w:sz w:val="20"/>
              </w:rPr>
              <w:t xml:space="preserve">Е </w:t>
            </w:r>
            <w:r w:rsidRPr="00BE2F52">
              <w:rPr>
                <w:b/>
                <w:sz w:val="20"/>
                <w:lang w:val="be-BY"/>
              </w:rPr>
              <w:t>ХӘКИМИӘТЕ</w:t>
            </w:r>
          </w:p>
          <w:p w:rsidR="007640B6" w:rsidRPr="00BE2F52" w:rsidRDefault="007640B6" w:rsidP="00940ECD">
            <w:pPr>
              <w:spacing w:line="276" w:lineRule="auto"/>
              <w:jc w:val="center"/>
              <w:rPr>
                <w:b/>
                <w:sz w:val="20"/>
                <w:lang w:val="be-BY"/>
              </w:rPr>
            </w:pPr>
          </w:p>
          <w:p w:rsidR="007640B6" w:rsidRPr="00BE2F52" w:rsidRDefault="007640B6" w:rsidP="00940ECD">
            <w:pPr>
              <w:spacing w:line="276" w:lineRule="auto"/>
              <w:jc w:val="center"/>
              <w:rPr>
                <w:b/>
                <w:sz w:val="20"/>
              </w:rPr>
            </w:pPr>
          </w:p>
        </w:tc>
        <w:tc>
          <w:tcPr>
            <w:tcW w:w="2127" w:type="dxa"/>
            <w:tcBorders>
              <w:top w:val="nil"/>
              <w:left w:val="nil"/>
              <w:bottom w:val="thinThickSmallGap" w:sz="24" w:space="0" w:color="auto"/>
              <w:right w:val="nil"/>
            </w:tcBorders>
            <w:hideMark/>
          </w:tcPr>
          <w:p w:rsidR="007640B6" w:rsidRPr="00BE2F52" w:rsidRDefault="007640B6" w:rsidP="00940ECD">
            <w:pPr>
              <w:widowControl w:val="0"/>
              <w:autoSpaceDE w:val="0"/>
              <w:autoSpaceDN w:val="0"/>
              <w:adjustRightInd w:val="0"/>
              <w:spacing w:line="276" w:lineRule="auto"/>
              <w:ind w:hanging="627"/>
              <w:jc w:val="center"/>
              <w:rPr>
                <w:b/>
                <w:sz w:val="20"/>
              </w:rPr>
            </w:pPr>
            <w:r w:rsidRPr="00BE2F52">
              <w:rPr>
                <w:b/>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7640B6" w:rsidRPr="00BE2F52" w:rsidRDefault="007640B6" w:rsidP="00940ECD">
            <w:pPr>
              <w:pStyle w:val="2"/>
              <w:spacing w:line="276" w:lineRule="auto"/>
              <w:rPr>
                <w:b/>
                <w:sz w:val="20"/>
              </w:rPr>
            </w:pPr>
          </w:p>
          <w:p w:rsidR="007640B6" w:rsidRPr="00BE2F52" w:rsidRDefault="007640B6" w:rsidP="00940ECD">
            <w:pPr>
              <w:tabs>
                <w:tab w:val="left" w:pos="1380"/>
                <w:tab w:val="center" w:pos="2322"/>
              </w:tabs>
              <w:spacing w:line="276" w:lineRule="auto"/>
              <w:rPr>
                <w:b/>
                <w:sz w:val="20"/>
              </w:rPr>
            </w:pPr>
          </w:p>
          <w:p w:rsidR="007640B6" w:rsidRPr="00BE2F52" w:rsidRDefault="007640B6" w:rsidP="00940ECD">
            <w:pPr>
              <w:tabs>
                <w:tab w:val="left" w:pos="1380"/>
                <w:tab w:val="center" w:pos="2322"/>
              </w:tabs>
              <w:spacing w:line="276" w:lineRule="auto"/>
              <w:jc w:val="center"/>
              <w:rPr>
                <w:b/>
                <w:sz w:val="20"/>
              </w:rPr>
            </w:pPr>
            <w:r w:rsidRPr="00BE2F52">
              <w:rPr>
                <w:b/>
                <w:sz w:val="20"/>
              </w:rPr>
              <w:t xml:space="preserve">СОВЕТ  </w:t>
            </w:r>
            <w:r w:rsidRPr="00BE2F52">
              <w:rPr>
                <w:b/>
                <w:sz w:val="20"/>
                <w:lang w:val="be-BY"/>
              </w:rPr>
              <w:t>СЕЛЬСКОГО</w:t>
            </w:r>
            <w:r w:rsidRPr="00BE2F52">
              <w:rPr>
                <w:b/>
                <w:sz w:val="20"/>
              </w:rPr>
              <w:t xml:space="preserve"> ПОСЕЛЕНИЯ</w:t>
            </w:r>
          </w:p>
          <w:p w:rsidR="007640B6" w:rsidRPr="00BE2F52" w:rsidRDefault="007640B6" w:rsidP="00940ECD">
            <w:pPr>
              <w:pStyle w:val="2"/>
              <w:spacing w:line="276" w:lineRule="auto"/>
              <w:rPr>
                <w:b/>
                <w:i/>
                <w:sz w:val="20"/>
              </w:rPr>
            </w:pPr>
            <w:r w:rsidRPr="00BE2F52">
              <w:rPr>
                <w:b/>
                <w:sz w:val="20"/>
                <w:lang w:val="be-BY"/>
              </w:rPr>
              <w:t>МУТАБАШЕВСКИЙ СЕЛЬСОВЕТ</w:t>
            </w:r>
          </w:p>
          <w:p w:rsidR="007640B6" w:rsidRPr="00BE2F52" w:rsidRDefault="007640B6" w:rsidP="00940ECD">
            <w:pPr>
              <w:pStyle w:val="2"/>
              <w:spacing w:line="276" w:lineRule="auto"/>
              <w:rPr>
                <w:b/>
                <w:i/>
                <w:sz w:val="20"/>
              </w:rPr>
            </w:pPr>
            <w:r w:rsidRPr="00BE2F52">
              <w:rPr>
                <w:b/>
                <w:sz w:val="20"/>
              </w:rPr>
              <w:t>МУНИЦИПАЛЬНОГО РАЙОНА</w:t>
            </w:r>
          </w:p>
          <w:p w:rsidR="007640B6" w:rsidRPr="00BE2F52" w:rsidRDefault="007640B6" w:rsidP="00940ECD">
            <w:pPr>
              <w:pStyle w:val="2"/>
              <w:spacing w:line="276" w:lineRule="auto"/>
              <w:rPr>
                <w:b/>
                <w:i/>
                <w:sz w:val="20"/>
              </w:rPr>
            </w:pPr>
            <w:r w:rsidRPr="00BE2F52">
              <w:rPr>
                <w:b/>
                <w:sz w:val="20"/>
                <w:lang w:val="be-BY"/>
              </w:rPr>
              <w:t>АСКИН</w:t>
            </w:r>
            <w:r w:rsidRPr="00BE2F52">
              <w:rPr>
                <w:b/>
                <w:sz w:val="20"/>
              </w:rPr>
              <w:t>СКИЙ РАЙОН</w:t>
            </w:r>
          </w:p>
          <w:p w:rsidR="007640B6" w:rsidRPr="00BE2F52" w:rsidRDefault="007640B6" w:rsidP="00940ECD">
            <w:pPr>
              <w:pStyle w:val="2"/>
              <w:spacing w:line="276" w:lineRule="auto"/>
              <w:rPr>
                <w:b/>
                <w:i/>
                <w:sz w:val="20"/>
              </w:rPr>
            </w:pPr>
            <w:r w:rsidRPr="00BE2F52">
              <w:rPr>
                <w:b/>
                <w:sz w:val="20"/>
              </w:rPr>
              <w:t>РЕСПУБЛИКИ  БАШКОРТОСТАН</w:t>
            </w:r>
          </w:p>
          <w:p w:rsidR="007640B6" w:rsidRPr="00BE2F52" w:rsidRDefault="007640B6" w:rsidP="00940ECD">
            <w:pPr>
              <w:pStyle w:val="a3"/>
              <w:spacing w:line="276" w:lineRule="auto"/>
              <w:rPr>
                <w:b/>
                <w:sz w:val="20"/>
                <w:lang w:val="be-BY"/>
              </w:rPr>
            </w:pPr>
          </w:p>
          <w:p w:rsidR="007640B6" w:rsidRPr="00BE2F52" w:rsidRDefault="007640B6" w:rsidP="00940ECD">
            <w:pPr>
              <w:spacing w:line="276" w:lineRule="auto"/>
              <w:jc w:val="center"/>
              <w:rPr>
                <w:b/>
                <w:sz w:val="20"/>
              </w:rPr>
            </w:pPr>
          </w:p>
        </w:tc>
      </w:tr>
    </w:tbl>
    <w:p w:rsidR="00467B87" w:rsidRPr="005F551A" w:rsidRDefault="00467B87" w:rsidP="00467B87">
      <w:pPr>
        <w:jc w:val="center"/>
        <w:rPr>
          <w:color w:val="000000" w:themeColor="text1"/>
          <w:sz w:val="28"/>
          <w:szCs w:val="28"/>
        </w:rPr>
      </w:pPr>
      <w:r w:rsidRPr="005F551A">
        <w:rPr>
          <w:color w:val="000000" w:themeColor="text1"/>
          <w:sz w:val="28"/>
          <w:szCs w:val="28"/>
        </w:rPr>
        <w:t xml:space="preserve">Первое заседание </w:t>
      </w:r>
      <w:r w:rsidR="007640B6">
        <w:rPr>
          <w:color w:val="000000" w:themeColor="text1"/>
          <w:sz w:val="28"/>
          <w:szCs w:val="28"/>
        </w:rPr>
        <w:t>28-</w:t>
      </w:r>
      <w:r w:rsidRPr="005F551A">
        <w:rPr>
          <w:color w:val="000000" w:themeColor="text1"/>
          <w:sz w:val="28"/>
          <w:szCs w:val="28"/>
        </w:rPr>
        <w:t>созыва</w:t>
      </w:r>
    </w:p>
    <w:p w:rsidR="00376978" w:rsidRPr="00707180" w:rsidRDefault="00376978" w:rsidP="00376978">
      <w:pPr>
        <w:ind w:firstLine="5954"/>
        <w:rPr>
          <w:color w:val="000000" w:themeColor="text1"/>
        </w:rPr>
      </w:pPr>
    </w:p>
    <w:p w:rsidR="00376978" w:rsidRPr="00707180" w:rsidRDefault="00376978" w:rsidP="00376978">
      <w:pPr>
        <w:pStyle w:val="33"/>
        <w:jc w:val="center"/>
        <w:rPr>
          <w:color w:val="000000" w:themeColor="text1"/>
        </w:rPr>
      </w:pPr>
    </w:p>
    <w:p w:rsidR="00376978" w:rsidRPr="007640B6" w:rsidRDefault="00376978" w:rsidP="00376978">
      <w:pPr>
        <w:pStyle w:val="33"/>
        <w:jc w:val="center"/>
        <w:rPr>
          <w:color w:val="000000" w:themeColor="text1"/>
        </w:rPr>
      </w:pPr>
      <w:r w:rsidRPr="007640B6">
        <w:rPr>
          <w:color w:val="000000" w:themeColor="text1"/>
        </w:rPr>
        <w:t>РЕШЕНИЕ</w:t>
      </w:r>
      <w:r w:rsidR="00467B87" w:rsidRPr="007640B6">
        <w:rPr>
          <w:color w:val="000000" w:themeColor="text1"/>
        </w:rPr>
        <w:t xml:space="preserve">                                                           КАРАР</w:t>
      </w:r>
    </w:p>
    <w:p w:rsidR="00376978" w:rsidRPr="007640B6" w:rsidRDefault="00376978" w:rsidP="00FA6FEA">
      <w:pPr>
        <w:jc w:val="center"/>
        <w:rPr>
          <w:b/>
          <w:color w:val="000000" w:themeColor="text1"/>
          <w:sz w:val="28"/>
        </w:rPr>
      </w:pPr>
    </w:p>
    <w:p w:rsidR="00FA6FEA" w:rsidRPr="007640B6" w:rsidRDefault="00FA6FEA" w:rsidP="00FA6FEA">
      <w:pPr>
        <w:jc w:val="center"/>
        <w:rPr>
          <w:b/>
          <w:color w:val="000000" w:themeColor="text1"/>
          <w:sz w:val="28"/>
        </w:rPr>
      </w:pPr>
      <w:r w:rsidRPr="007640B6">
        <w:rPr>
          <w:b/>
          <w:color w:val="000000" w:themeColor="text1"/>
          <w:sz w:val="28"/>
        </w:rPr>
        <w:t xml:space="preserve">Об утверждении Регламента  Совета  сельского поселения   </w:t>
      </w:r>
      <w:r w:rsidR="007640B6">
        <w:rPr>
          <w:b/>
          <w:color w:val="000000" w:themeColor="text1"/>
          <w:sz w:val="28"/>
        </w:rPr>
        <w:t xml:space="preserve">Мутабашевский </w:t>
      </w:r>
      <w:r w:rsidRPr="007640B6">
        <w:rPr>
          <w:b/>
          <w:color w:val="000000" w:themeColor="text1"/>
          <w:sz w:val="28"/>
        </w:rPr>
        <w:t xml:space="preserve">сельсовет муниципального района </w:t>
      </w:r>
      <w:r w:rsidR="00467B87" w:rsidRPr="007640B6">
        <w:rPr>
          <w:b/>
          <w:color w:val="000000" w:themeColor="text1"/>
          <w:sz w:val="28"/>
        </w:rPr>
        <w:t xml:space="preserve">Аскинский </w:t>
      </w:r>
      <w:r w:rsidRPr="007640B6">
        <w:rPr>
          <w:b/>
          <w:color w:val="000000" w:themeColor="text1"/>
          <w:sz w:val="28"/>
        </w:rPr>
        <w:t xml:space="preserve"> район </w:t>
      </w:r>
    </w:p>
    <w:p w:rsidR="00FA6FEA" w:rsidRPr="007640B6" w:rsidRDefault="00FA6FEA" w:rsidP="00FA6FEA">
      <w:pPr>
        <w:jc w:val="center"/>
        <w:rPr>
          <w:b/>
          <w:color w:val="000000" w:themeColor="text1"/>
          <w:sz w:val="28"/>
        </w:rPr>
      </w:pPr>
      <w:r w:rsidRPr="007640B6">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467B87" w:rsidRDefault="00FA6FEA" w:rsidP="00747DC0">
      <w:pPr>
        <w:ind w:firstLine="708"/>
        <w:jc w:val="both"/>
        <w:rPr>
          <w:color w:val="000000" w:themeColor="text1"/>
          <w:sz w:val="28"/>
        </w:rPr>
      </w:pPr>
      <w:r w:rsidRPr="00467B87">
        <w:rPr>
          <w:color w:val="000000" w:themeColor="text1"/>
          <w:sz w:val="28"/>
        </w:rPr>
        <w:t xml:space="preserve">Совет сельского поселения </w:t>
      </w:r>
      <w:r w:rsidR="007640B6">
        <w:rPr>
          <w:color w:val="000000" w:themeColor="text1"/>
          <w:sz w:val="28"/>
        </w:rPr>
        <w:t xml:space="preserve">Мутабашевский </w:t>
      </w:r>
      <w:r w:rsidRPr="00467B87">
        <w:rPr>
          <w:color w:val="000000" w:themeColor="text1"/>
          <w:sz w:val="28"/>
        </w:rPr>
        <w:t xml:space="preserve"> сельсовет  муниципального района </w:t>
      </w:r>
      <w:r w:rsidR="00940ECD">
        <w:rPr>
          <w:color w:val="000000" w:themeColor="text1"/>
          <w:sz w:val="28"/>
        </w:rPr>
        <w:t xml:space="preserve"> </w:t>
      </w:r>
      <w:r w:rsidR="00467B87" w:rsidRPr="00467B87">
        <w:rPr>
          <w:sz w:val="28"/>
          <w:szCs w:val="28"/>
        </w:rPr>
        <w:t>Аскинский</w:t>
      </w:r>
      <w:r w:rsidR="00940ECD">
        <w:rPr>
          <w:sz w:val="28"/>
          <w:szCs w:val="28"/>
        </w:rPr>
        <w:t xml:space="preserve"> </w:t>
      </w:r>
      <w:r w:rsidRPr="00467B87">
        <w:rPr>
          <w:color w:val="000000" w:themeColor="text1"/>
          <w:sz w:val="28"/>
          <w:szCs w:val="28"/>
        </w:rPr>
        <w:t xml:space="preserve"> </w:t>
      </w:r>
      <w:r w:rsidRPr="00467B87">
        <w:rPr>
          <w:color w:val="000000" w:themeColor="text1"/>
          <w:sz w:val="28"/>
        </w:rPr>
        <w:t>район</w:t>
      </w:r>
      <w:r w:rsidR="00940ECD">
        <w:rPr>
          <w:color w:val="000000" w:themeColor="text1"/>
          <w:sz w:val="28"/>
        </w:rPr>
        <w:t xml:space="preserve"> </w:t>
      </w:r>
      <w:r w:rsidRPr="00467B87">
        <w:rPr>
          <w:color w:val="000000" w:themeColor="text1"/>
          <w:sz w:val="28"/>
        </w:rPr>
        <w:t xml:space="preserve"> Республики Башкортостан </w:t>
      </w:r>
      <w:r w:rsidR="00940ECD">
        <w:rPr>
          <w:color w:val="000000" w:themeColor="text1"/>
          <w:sz w:val="28"/>
        </w:rPr>
        <w:t xml:space="preserve">         </w:t>
      </w:r>
      <w:proofErr w:type="spellStart"/>
      <w:proofErr w:type="gramStart"/>
      <w:r w:rsidRPr="00467B87">
        <w:rPr>
          <w:color w:val="000000" w:themeColor="text1"/>
          <w:sz w:val="28"/>
        </w:rPr>
        <w:t>р</w:t>
      </w:r>
      <w:proofErr w:type="spellEnd"/>
      <w:proofErr w:type="gramEnd"/>
      <w:r w:rsidR="005F551A">
        <w:rPr>
          <w:color w:val="000000" w:themeColor="text1"/>
          <w:sz w:val="28"/>
        </w:rPr>
        <w:t xml:space="preserve"> </w:t>
      </w:r>
      <w:r w:rsidRPr="00467B87">
        <w:rPr>
          <w:color w:val="000000" w:themeColor="text1"/>
          <w:sz w:val="28"/>
        </w:rPr>
        <w:t>е</w:t>
      </w:r>
      <w:r w:rsidR="005F551A">
        <w:rPr>
          <w:color w:val="000000" w:themeColor="text1"/>
          <w:sz w:val="28"/>
        </w:rPr>
        <w:t xml:space="preserve"> </w:t>
      </w:r>
      <w:proofErr w:type="spellStart"/>
      <w:r w:rsidRPr="00467B87">
        <w:rPr>
          <w:color w:val="000000" w:themeColor="text1"/>
          <w:sz w:val="28"/>
        </w:rPr>
        <w:t>ш</w:t>
      </w:r>
      <w:proofErr w:type="spellEnd"/>
      <w:r w:rsidR="005F551A">
        <w:rPr>
          <w:color w:val="000000" w:themeColor="text1"/>
          <w:sz w:val="28"/>
        </w:rPr>
        <w:t xml:space="preserve"> </w:t>
      </w:r>
      <w:r w:rsidRPr="00467B87">
        <w:rPr>
          <w:color w:val="000000" w:themeColor="text1"/>
          <w:sz w:val="28"/>
        </w:rPr>
        <w:t>и</w:t>
      </w:r>
      <w:r w:rsidR="005F551A">
        <w:rPr>
          <w:color w:val="000000" w:themeColor="text1"/>
          <w:sz w:val="28"/>
        </w:rPr>
        <w:t xml:space="preserve"> </w:t>
      </w:r>
      <w:r w:rsidRPr="00467B87">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7640B6">
        <w:rPr>
          <w:color w:val="000000" w:themeColor="text1"/>
          <w:sz w:val="28"/>
        </w:rPr>
        <w:t xml:space="preserve">Мутабашевский </w:t>
      </w:r>
      <w:r w:rsidRPr="00707180">
        <w:rPr>
          <w:color w:val="000000" w:themeColor="text1"/>
          <w:sz w:val="28"/>
        </w:rPr>
        <w:t xml:space="preserve"> сельсовет  муниципального района </w:t>
      </w:r>
      <w:r w:rsidR="00467B87" w:rsidRPr="00467B87">
        <w:rPr>
          <w:sz w:val="28"/>
          <w:szCs w:val="28"/>
        </w:rPr>
        <w:t>Аскинский</w:t>
      </w:r>
      <w:r w:rsidRPr="00707180">
        <w:rPr>
          <w:color w:val="000000" w:themeColor="text1"/>
          <w:sz w:val="28"/>
        </w:rPr>
        <w:t xml:space="preserve"> район  от </w:t>
      </w:r>
      <w:r w:rsidR="007640B6">
        <w:rPr>
          <w:color w:val="000000" w:themeColor="text1"/>
          <w:sz w:val="28"/>
        </w:rPr>
        <w:t xml:space="preserve"> 28 сентября</w:t>
      </w:r>
      <w:r w:rsidRPr="00707180">
        <w:rPr>
          <w:color w:val="000000" w:themeColor="text1"/>
          <w:sz w:val="28"/>
        </w:rPr>
        <w:t xml:space="preserve"> </w:t>
      </w:r>
      <w:r w:rsidR="00D60B48" w:rsidRPr="00707180">
        <w:rPr>
          <w:color w:val="000000" w:themeColor="text1"/>
          <w:sz w:val="28"/>
        </w:rPr>
        <w:t>20</w:t>
      </w:r>
      <w:r w:rsidR="007640B6">
        <w:rPr>
          <w:color w:val="000000" w:themeColor="text1"/>
          <w:sz w:val="28"/>
        </w:rPr>
        <w:t>15</w:t>
      </w:r>
      <w:r w:rsidRPr="00707180">
        <w:rPr>
          <w:color w:val="000000" w:themeColor="text1"/>
          <w:sz w:val="28"/>
        </w:rPr>
        <w:t xml:space="preserve"> года № </w:t>
      </w:r>
      <w:r w:rsidR="007640B6">
        <w:rPr>
          <w:color w:val="000000" w:themeColor="text1"/>
          <w:sz w:val="28"/>
        </w:rPr>
        <w:t>13</w:t>
      </w:r>
      <w:r w:rsidRPr="00707180">
        <w:rPr>
          <w:color w:val="000000" w:themeColor="text1"/>
          <w:sz w:val="28"/>
        </w:rPr>
        <w:t xml:space="preserve"> «Об утверждении Регламента Совета  сельского поселения </w:t>
      </w:r>
      <w:r w:rsidR="007640B6">
        <w:rPr>
          <w:color w:val="000000" w:themeColor="text1"/>
          <w:sz w:val="28"/>
        </w:rPr>
        <w:t>Мутабашевский</w:t>
      </w:r>
      <w:r w:rsidRPr="00707180">
        <w:rPr>
          <w:color w:val="000000" w:themeColor="text1"/>
          <w:sz w:val="28"/>
        </w:rPr>
        <w:t xml:space="preserve"> сельсовет  муниципального района </w:t>
      </w:r>
      <w:r w:rsidR="00467B87" w:rsidRPr="00467B87">
        <w:rPr>
          <w:sz w:val="28"/>
          <w:szCs w:val="28"/>
        </w:rPr>
        <w:t>Аскинский</w:t>
      </w:r>
      <w:r w:rsidR="00467B87" w:rsidRPr="00707180">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7640B6">
        <w:rPr>
          <w:color w:val="000000" w:themeColor="text1"/>
          <w:sz w:val="28"/>
        </w:rPr>
        <w:t>Мутабашевский</w:t>
      </w:r>
      <w:r w:rsidRPr="00707180">
        <w:rPr>
          <w:color w:val="000000" w:themeColor="text1"/>
          <w:sz w:val="28"/>
        </w:rPr>
        <w:t xml:space="preserve"> сельсовет муниципального района </w:t>
      </w:r>
      <w:r w:rsidR="00467B87" w:rsidRPr="00467B87">
        <w:rPr>
          <w:sz w:val="28"/>
          <w:szCs w:val="28"/>
        </w:rPr>
        <w:t>Аскинский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7640B6">
        <w:rPr>
          <w:color w:val="000000" w:themeColor="text1"/>
          <w:sz w:val="28"/>
        </w:rPr>
        <w:t>Мутабашевский</w:t>
      </w:r>
      <w:r w:rsidRPr="00707180">
        <w:rPr>
          <w:color w:val="000000" w:themeColor="text1"/>
          <w:sz w:val="28"/>
        </w:rPr>
        <w:t xml:space="preserve"> сельсовет </w:t>
      </w:r>
      <w:r w:rsidR="00467B87">
        <w:rPr>
          <w:color w:val="000000" w:themeColor="text1"/>
          <w:sz w:val="28"/>
        </w:rPr>
        <w:t xml:space="preserve">муниципального района </w:t>
      </w:r>
      <w:r w:rsidR="00467B87" w:rsidRPr="00467B87">
        <w:rPr>
          <w:sz w:val="28"/>
          <w:szCs w:val="28"/>
        </w:rPr>
        <w:t>Аскинский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7640B6">
        <w:rPr>
          <w:sz w:val="28"/>
        </w:rPr>
        <w:t xml:space="preserve">Республика Башкортостан, Аскинский район, </w:t>
      </w:r>
      <w:proofErr w:type="gramStart"/>
      <w:r w:rsidR="007640B6">
        <w:rPr>
          <w:sz w:val="28"/>
        </w:rPr>
        <w:t>с</w:t>
      </w:r>
      <w:proofErr w:type="gramEnd"/>
      <w:r w:rsidR="007640B6">
        <w:rPr>
          <w:sz w:val="28"/>
        </w:rPr>
        <w:t>.</w:t>
      </w:r>
      <w:r w:rsidR="001D6D90">
        <w:rPr>
          <w:sz w:val="28"/>
        </w:rPr>
        <w:t xml:space="preserve"> </w:t>
      </w:r>
      <w:r w:rsidR="007640B6">
        <w:rPr>
          <w:sz w:val="28"/>
        </w:rPr>
        <w:t>Старый Мутабаш, ул.</w:t>
      </w:r>
      <w:r w:rsidR="002164FE">
        <w:rPr>
          <w:sz w:val="28"/>
        </w:rPr>
        <w:t xml:space="preserve"> </w:t>
      </w:r>
      <w:r w:rsidR="007640B6">
        <w:rPr>
          <w:sz w:val="28"/>
        </w:rPr>
        <w:t>Центральная,</w:t>
      </w:r>
      <w:r w:rsidR="002164FE">
        <w:rPr>
          <w:sz w:val="28"/>
        </w:rPr>
        <w:t xml:space="preserve"> </w:t>
      </w:r>
      <w:r w:rsidR="007640B6">
        <w:rPr>
          <w:sz w:val="28"/>
        </w:rPr>
        <w:t>д.29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467B87">
      <w:pPr>
        <w:jc w:val="right"/>
        <w:rPr>
          <w:color w:val="000000" w:themeColor="text1"/>
          <w:sz w:val="28"/>
        </w:rPr>
      </w:pPr>
      <w:r w:rsidRPr="00707180">
        <w:rPr>
          <w:color w:val="000000" w:themeColor="text1"/>
          <w:sz w:val="28"/>
        </w:rPr>
        <w:t xml:space="preserve">Глава сельского поселения </w:t>
      </w:r>
    </w:p>
    <w:p w:rsidR="00FA6FEA" w:rsidRPr="00707180" w:rsidRDefault="007640B6" w:rsidP="00467B87">
      <w:pPr>
        <w:jc w:val="right"/>
        <w:rPr>
          <w:color w:val="000000" w:themeColor="text1"/>
          <w:sz w:val="28"/>
        </w:rPr>
      </w:pPr>
      <w:r>
        <w:rPr>
          <w:color w:val="000000" w:themeColor="text1"/>
          <w:sz w:val="28"/>
        </w:rPr>
        <w:t xml:space="preserve">Мутабашевский </w:t>
      </w:r>
      <w:r w:rsidR="00FA6FEA" w:rsidRPr="00707180">
        <w:rPr>
          <w:color w:val="000000" w:themeColor="text1"/>
          <w:sz w:val="28"/>
        </w:rPr>
        <w:t>сельсовет</w:t>
      </w:r>
    </w:p>
    <w:p w:rsidR="00FA6FEA" w:rsidRPr="00707180" w:rsidRDefault="00FA6FEA" w:rsidP="00467B87">
      <w:pPr>
        <w:jc w:val="right"/>
        <w:rPr>
          <w:color w:val="000000" w:themeColor="text1"/>
          <w:sz w:val="28"/>
        </w:rPr>
      </w:pPr>
      <w:r w:rsidRPr="00707180">
        <w:rPr>
          <w:color w:val="000000" w:themeColor="text1"/>
          <w:sz w:val="28"/>
        </w:rPr>
        <w:t xml:space="preserve">муниципального района </w:t>
      </w:r>
    </w:p>
    <w:p w:rsidR="00FA6FEA" w:rsidRPr="00707180" w:rsidRDefault="00467B87" w:rsidP="00467B87">
      <w:pPr>
        <w:jc w:val="right"/>
        <w:rPr>
          <w:color w:val="000000" w:themeColor="text1"/>
          <w:sz w:val="28"/>
        </w:rPr>
      </w:pPr>
      <w:r w:rsidRPr="00467B87">
        <w:rPr>
          <w:sz w:val="28"/>
          <w:szCs w:val="28"/>
        </w:rPr>
        <w:t>Аскинский</w:t>
      </w:r>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467B87">
      <w:pPr>
        <w:jc w:val="right"/>
        <w:rPr>
          <w:color w:val="000000" w:themeColor="text1"/>
          <w:sz w:val="28"/>
        </w:rPr>
      </w:pPr>
      <w:r w:rsidRPr="00707180">
        <w:rPr>
          <w:color w:val="000000" w:themeColor="text1"/>
          <w:sz w:val="28"/>
        </w:rPr>
        <w:t xml:space="preserve">Республики Башкортостан                                                                 </w:t>
      </w:r>
    </w:p>
    <w:p w:rsidR="00FA6FEA" w:rsidRDefault="004A103E" w:rsidP="00467B87">
      <w:pPr>
        <w:jc w:val="right"/>
        <w:rPr>
          <w:color w:val="000000" w:themeColor="text1"/>
          <w:sz w:val="28"/>
        </w:rPr>
      </w:pPr>
      <w:r>
        <w:rPr>
          <w:color w:val="000000" w:themeColor="text1"/>
          <w:sz w:val="28"/>
        </w:rPr>
        <w:t xml:space="preserve">А.Г. </w:t>
      </w:r>
      <w:proofErr w:type="spellStart"/>
      <w:r>
        <w:rPr>
          <w:color w:val="000000" w:themeColor="text1"/>
          <w:sz w:val="28"/>
        </w:rPr>
        <w:t>Файзуллин</w:t>
      </w:r>
      <w:proofErr w:type="spellEnd"/>
    </w:p>
    <w:p w:rsidR="00940ECD" w:rsidRDefault="00940ECD" w:rsidP="00467B87">
      <w:pPr>
        <w:jc w:val="right"/>
        <w:rPr>
          <w:color w:val="000000" w:themeColor="text1"/>
          <w:sz w:val="28"/>
        </w:rPr>
      </w:pPr>
    </w:p>
    <w:p w:rsidR="00467B87" w:rsidRPr="00940ECD" w:rsidRDefault="00940ECD" w:rsidP="007E04D4">
      <w:pPr>
        <w:tabs>
          <w:tab w:val="left" w:pos="195"/>
        </w:tabs>
        <w:rPr>
          <w:color w:val="000000" w:themeColor="text1"/>
        </w:rPr>
      </w:pPr>
      <w:proofErr w:type="gramStart"/>
      <w:r w:rsidRPr="00940ECD">
        <w:rPr>
          <w:color w:val="000000" w:themeColor="text1"/>
        </w:rPr>
        <w:t>с</w:t>
      </w:r>
      <w:proofErr w:type="gramEnd"/>
      <w:r w:rsidRPr="00940ECD">
        <w:rPr>
          <w:color w:val="000000" w:themeColor="text1"/>
        </w:rPr>
        <w:t>. Старый Мутабаш</w:t>
      </w:r>
    </w:p>
    <w:p w:rsidR="00FA6FEA" w:rsidRPr="00940ECD" w:rsidRDefault="007640B6" w:rsidP="00FA6FEA">
      <w:pPr>
        <w:jc w:val="both"/>
        <w:rPr>
          <w:color w:val="000000" w:themeColor="text1"/>
        </w:rPr>
      </w:pPr>
      <w:r w:rsidRPr="00940ECD">
        <w:rPr>
          <w:color w:val="000000" w:themeColor="text1"/>
        </w:rPr>
        <w:t xml:space="preserve">24 </w:t>
      </w:r>
      <w:r w:rsidR="00467B87" w:rsidRPr="00940ECD">
        <w:rPr>
          <w:color w:val="000000" w:themeColor="text1"/>
        </w:rPr>
        <w:t>сентября 2019</w:t>
      </w:r>
      <w:r w:rsidR="00D60B48" w:rsidRPr="00940ECD">
        <w:rPr>
          <w:color w:val="000000" w:themeColor="text1"/>
        </w:rPr>
        <w:t xml:space="preserve"> г</w:t>
      </w:r>
      <w:r w:rsidR="00467B87" w:rsidRPr="00940ECD">
        <w:rPr>
          <w:color w:val="000000" w:themeColor="text1"/>
        </w:rPr>
        <w:t>ода</w:t>
      </w:r>
    </w:p>
    <w:p w:rsidR="00467B87" w:rsidRPr="007E04D4" w:rsidRDefault="00467B87" w:rsidP="00FA6FEA">
      <w:pPr>
        <w:jc w:val="both"/>
        <w:rPr>
          <w:color w:val="000000" w:themeColor="text1"/>
        </w:rPr>
      </w:pPr>
      <w:r w:rsidRPr="00940ECD">
        <w:rPr>
          <w:color w:val="000000" w:themeColor="text1"/>
        </w:rPr>
        <w:t>№</w:t>
      </w:r>
      <w:r w:rsidR="007640B6" w:rsidRPr="00940ECD">
        <w:rPr>
          <w:color w:val="000000" w:themeColor="text1"/>
        </w:rPr>
        <w:t>1</w:t>
      </w:r>
      <w:r w:rsidR="00C77C88">
        <w:rPr>
          <w:color w:val="000000" w:themeColor="text1"/>
        </w:rPr>
        <w:t>4</w:t>
      </w:r>
    </w:p>
    <w:p w:rsidR="00FA6FEA" w:rsidRPr="007E04D4" w:rsidRDefault="00FA6FEA" w:rsidP="00FA6FEA">
      <w:pPr>
        <w:jc w:val="both"/>
        <w:rPr>
          <w:color w:val="000000" w:themeColor="text1"/>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bookmarkStart w:id="0" w:name="_GoBack"/>
      <w:bookmarkEnd w:id="0"/>
    </w:p>
    <w:p w:rsidR="00690977" w:rsidRDefault="00690977" w:rsidP="00294B32">
      <w:pPr>
        <w:pStyle w:val="5"/>
        <w:jc w:val="center"/>
        <w:rPr>
          <w:i w:val="0"/>
          <w:color w:val="000000" w:themeColor="text1"/>
          <w:sz w:val="32"/>
          <w:szCs w:val="32"/>
        </w:rPr>
      </w:pPr>
    </w:p>
    <w:p w:rsidR="001D6D90" w:rsidRDefault="001D6D90" w:rsidP="001D6D90"/>
    <w:p w:rsidR="001D6D90" w:rsidRDefault="001D6D90" w:rsidP="001D6D90"/>
    <w:p w:rsidR="001D6D90" w:rsidRPr="001D6D90" w:rsidRDefault="001D6D90" w:rsidP="001D6D90"/>
    <w:p w:rsidR="00690977" w:rsidRDefault="00690977" w:rsidP="00294B32">
      <w:pPr>
        <w:pStyle w:val="5"/>
        <w:jc w:val="center"/>
        <w:rPr>
          <w:i w:val="0"/>
          <w:color w:val="000000" w:themeColor="text1"/>
          <w:sz w:val="32"/>
          <w:szCs w:val="32"/>
        </w:rPr>
      </w:pPr>
    </w:p>
    <w:p w:rsidR="00392669" w:rsidRDefault="00392669" w:rsidP="00392669"/>
    <w:p w:rsidR="00392669" w:rsidRDefault="00392669" w:rsidP="00392669"/>
    <w:p w:rsidR="00392669" w:rsidRDefault="00392669" w:rsidP="00392669"/>
    <w:p w:rsidR="00392669" w:rsidRDefault="00392669" w:rsidP="00392669"/>
    <w:p w:rsidR="00392669" w:rsidRDefault="00392669" w:rsidP="00392669"/>
    <w:p w:rsidR="00392669" w:rsidRDefault="00392669" w:rsidP="00392669"/>
    <w:p w:rsidR="00392669" w:rsidRDefault="00392669" w:rsidP="00392669"/>
    <w:p w:rsidR="00392669" w:rsidRDefault="00392669" w:rsidP="00392669"/>
    <w:p w:rsidR="00392669" w:rsidRDefault="00392669" w:rsidP="00392669"/>
    <w:p w:rsidR="00392669" w:rsidRDefault="00392669" w:rsidP="00392669"/>
    <w:p w:rsidR="00392669" w:rsidRPr="00392669" w:rsidRDefault="00392669" w:rsidP="00392669"/>
    <w:p w:rsidR="004A103E" w:rsidRPr="004A103E" w:rsidRDefault="004A103E" w:rsidP="004A103E"/>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940ECD"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rsidR="00940ECD" w:rsidRDefault="00940ECD" w:rsidP="00294B32">
      <w:pPr>
        <w:pStyle w:val="31"/>
        <w:rPr>
          <w:color w:val="000000" w:themeColor="text1"/>
          <w:sz w:val="32"/>
          <w:szCs w:val="32"/>
        </w:rPr>
      </w:pPr>
      <w:r>
        <w:rPr>
          <w:color w:val="000000" w:themeColor="text1"/>
          <w:sz w:val="32"/>
          <w:szCs w:val="32"/>
        </w:rPr>
        <w:t xml:space="preserve">МУТАБАШЕВСКИЙ </w:t>
      </w:r>
      <w:r w:rsidR="00294B32" w:rsidRPr="00707180">
        <w:rPr>
          <w:color w:val="000000" w:themeColor="text1"/>
          <w:sz w:val="32"/>
          <w:szCs w:val="32"/>
        </w:rPr>
        <w:t xml:space="preserve">СЕЛЬСОВЕТ </w:t>
      </w:r>
    </w:p>
    <w:p w:rsidR="00294B32" w:rsidRPr="00707180" w:rsidRDefault="00294B32" w:rsidP="00294B32">
      <w:pPr>
        <w:pStyle w:val="31"/>
        <w:rPr>
          <w:color w:val="000000" w:themeColor="text1"/>
          <w:sz w:val="32"/>
          <w:szCs w:val="32"/>
        </w:rPr>
      </w:pPr>
      <w:r w:rsidRPr="00707180">
        <w:rPr>
          <w:color w:val="000000" w:themeColor="text1"/>
          <w:sz w:val="32"/>
          <w:szCs w:val="32"/>
        </w:rPr>
        <w:t>М</w:t>
      </w:r>
      <w:r w:rsidR="00467B87">
        <w:rPr>
          <w:color w:val="000000" w:themeColor="text1"/>
          <w:sz w:val="32"/>
          <w:szCs w:val="32"/>
        </w:rPr>
        <w:t xml:space="preserve">УНИЦИПАЛЬНОГО РАЙОНА АСКИНСКИЙ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4A103E" w:rsidRDefault="004A103E" w:rsidP="00294B32">
      <w:pPr>
        <w:pStyle w:val="31"/>
        <w:rPr>
          <w:color w:val="000000" w:themeColor="text1"/>
          <w:sz w:val="32"/>
          <w:szCs w:val="32"/>
        </w:rPr>
      </w:pPr>
    </w:p>
    <w:p w:rsidR="001D6D90" w:rsidRDefault="001D6D90" w:rsidP="00294B32">
      <w:pPr>
        <w:pStyle w:val="31"/>
        <w:rPr>
          <w:color w:val="000000" w:themeColor="text1"/>
          <w:sz w:val="32"/>
          <w:szCs w:val="32"/>
        </w:rPr>
      </w:pPr>
    </w:p>
    <w:p w:rsidR="001D6D90" w:rsidRDefault="001D6D90"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1D6D90">
      <w:pPr>
        <w:pStyle w:val="31"/>
        <w:spacing w:line="20" w:lineRule="atLeast"/>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940ECD">
        <w:rPr>
          <w:color w:val="000000" w:themeColor="text1"/>
          <w:sz w:val="26"/>
        </w:rPr>
        <w:t>МУТАБАШЕВСКИЙ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467B87">
        <w:rPr>
          <w:color w:val="000000" w:themeColor="text1"/>
          <w:sz w:val="26"/>
        </w:rPr>
        <w:t xml:space="preserve">АСКИНСКИЙ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1D6D90">
      <w:pPr>
        <w:pStyle w:val="31"/>
        <w:spacing w:line="20" w:lineRule="atLeast"/>
        <w:rPr>
          <w:color w:val="000000" w:themeColor="text1"/>
          <w:sz w:val="26"/>
        </w:rPr>
      </w:pPr>
    </w:p>
    <w:p w:rsidR="00122FB1" w:rsidRPr="00707180" w:rsidRDefault="00122FB1" w:rsidP="001D6D90">
      <w:pPr>
        <w:pStyle w:val="3"/>
        <w:spacing w:before="0" w:after="0" w:line="20" w:lineRule="atLeast"/>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D6D90">
      <w:pPr>
        <w:spacing w:line="20" w:lineRule="atLeast"/>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1D6D90">
            <w:pPr>
              <w:spacing w:line="20" w:lineRule="atLeast"/>
              <w:jc w:val="both"/>
              <w:rPr>
                <w:b/>
                <w:color w:val="000000" w:themeColor="text1"/>
                <w:sz w:val="26"/>
              </w:rPr>
            </w:pPr>
          </w:p>
        </w:tc>
        <w:tc>
          <w:tcPr>
            <w:tcW w:w="6804" w:type="dxa"/>
          </w:tcPr>
          <w:p w:rsidR="00122FB1" w:rsidRPr="00707180" w:rsidRDefault="00122FB1" w:rsidP="001D6D90">
            <w:pPr>
              <w:spacing w:line="20" w:lineRule="atLeast"/>
              <w:jc w:val="both"/>
              <w:rPr>
                <w:b/>
                <w:color w:val="000000" w:themeColor="text1"/>
                <w:sz w:val="26"/>
              </w:rPr>
            </w:pPr>
            <w:r w:rsidRPr="00707180">
              <w:rPr>
                <w:b/>
                <w:color w:val="000000" w:themeColor="text1"/>
                <w:sz w:val="26"/>
              </w:rPr>
              <w:t>Общие положения</w:t>
            </w:r>
          </w:p>
          <w:p w:rsidR="00122FB1" w:rsidRPr="00707180" w:rsidRDefault="00122FB1" w:rsidP="001D6D90">
            <w:pPr>
              <w:spacing w:line="20" w:lineRule="atLeast"/>
              <w:jc w:val="both"/>
              <w:rPr>
                <w:b/>
                <w:color w:val="000000" w:themeColor="text1"/>
                <w:sz w:val="26"/>
              </w:rPr>
            </w:pP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1D6D90">
            <w:pPr>
              <w:spacing w:line="20" w:lineRule="atLeast"/>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1D6D90">
            <w:pPr>
              <w:spacing w:line="20" w:lineRule="atLeast"/>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1D6D90">
            <w:pPr>
              <w:spacing w:line="20" w:lineRule="atLeast"/>
              <w:jc w:val="both"/>
              <w:rPr>
                <w:color w:val="000000" w:themeColor="text1"/>
                <w:sz w:val="26"/>
              </w:rPr>
            </w:pP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pStyle w:val="4"/>
              <w:spacing w:before="0" w:after="0" w:line="20" w:lineRule="atLeast"/>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1D6D90">
            <w:pPr>
              <w:pStyle w:val="4"/>
              <w:spacing w:before="0" w:after="0" w:line="20" w:lineRule="atLeast"/>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DF421A" w:rsidP="001D6D90">
            <w:pPr>
              <w:spacing w:line="20" w:lineRule="atLeast"/>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color w:val="000000" w:themeColor="text1"/>
                <w:sz w:val="26"/>
              </w:rPr>
            </w:pPr>
          </w:p>
        </w:tc>
        <w:tc>
          <w:tcPr>
            <w:tcW w:w="6804" w:type="dxa"/>
          </w:tcPr>
          <w:p w:rsidR="00122FB1" w:rsidRPr="00707180" w:rsidRDefault="00122FB1" w:rsidP="001D6D90">
            <w:pPr>
              <w:spacing w:line="20" w:lineRule="atLeast"/>
              <w:jc w:val="both"/>
              <w:rPr>
                <w:color w:val="000000" w:themeColor="text1"/>
                <w:sz w:val="26"/>
              </w:rPr>
            </w:pP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pStyle w:val="4"/>
              <w:spacing w:before="0" w:after="0" w:line="20" w:lineRule="atLeast"/>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1D6D90">
            <w:pPr>
              <w:pStyle w:val="4"/>
              <w:spacing w:before="0" w:after="0" w:line="20" w:lineRule="atLeast"/>
              <w:rPr>
                <w:color w:val="000000" w:themeColor="text1"/>
              </w:rPr>
            </w:pPr>
            <w:r w:rsidRPr="00707180">
              <w:rPr>
                <w:color w:val="000000" w:themeColor="text1"/>
              </w:rPr>
              <w:t>Акты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hideMark/>
          </w:tcPr>
          <w:p w:rsidR="00122FB1" w:rsidRPr="00707180" w:rsidRDefault="00122FB1" w:rsidP="001D6D90">
            <w:pPr>
              <w:spacing w:line="20" w:lineRule="atLeast"/>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1D6D90">
            <w:pPr>
              <w:pStyle w:val="a3"/>
              <w:spacing w:line="20" w:lineRule="atLeast"/>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
                <w:color w:val="000000" w:themeColor="text1"/>
                <w:sz w:val="26"/>
                <w:szCs w:val="26"/>
              </w:rPr>
            </w:pPr>
          </w:p>
          <w:p w:rsidR="00122FB1" w:rsidRPr="00707180" w:rsidRDefault="00122FB1" w:rsidP="001D6D90">
            <w:pPr>
              <w:spacing w:line="20" w:lineRule="atLeast"/>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1D6D90">
            <w:pPr>
              <w:pStyle w:val="a3"/>
              <w:spacing w:line="20" w:lineRule="atLeast"/>
              <w:rPr>
                <w:b/>
                <w:color w:val="000000" w:themeColor="text1"/>
                <w:sz w:val="26"/>
                <w:szCs w:val="26"/>
              </w:rPr>
            </w:pPr>
          </w:p>
          <w:p w:rsidR="00122FB1" w:rsidRPr="00707180" w:rsidRDefault="00122FB1" w:rsidP="001D6D90">
            <w:pPr>
              <w:pStyle w:val="a3"/>
              <w:spacing w:line="20" w:lineRule="atLeast"/>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1D6D90">
            <w:pPr>
              <w:pStyle w:val="a3"/>
              <w:spacing w:line="20" w:lineRule="atLeast"/>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1D6D90">
            <w:pPr>
              <w:pStyle w:val="a3"/>
              <w:spacing w:line="20" w:lineRule="atLeast"/>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
                <w:color w:val="000000" w:themeColor="text1"/>
                <w:sz w:val="26"/>
                <w:szCs w:val="26"/>
              </w:rPr>
            </w:pPr>
          </w:p>
          <w:p w:rsidR="00122FB1" w:rsidRPr="00707180" w:rsidRDefault="00122FB1" w:rsidP="001D6D90">
            <w:pPr>
              <w:spacing w:line="20" w:lineRule="atLeast"/>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1D6D90">
            <w:pPr>
              <w:pStyle w:val="a3"/>
              <w:spacing w:line="20" w:lineRule="atLeast"/>
              <w:rPr>
                <w:b/>
                <w:bCs/>
                <w:color w:val="000000" w:themeColor="text1"/>
                <w:sz w:val="26"/>
                <w:szCs w:val="26"/>
              </w:rPr>
            </w:pPr>
          </w:p>
          <w:p w:rsidR="00122FB1" w:rsidRPr="00707180" w:rsidRDefault="00122FB1" w:rsidP="001D6D90">
            <w:pPr>
              <w:pStyle w:val="a3"/>
              <w:spacing w:line="20" w:lineRule="atLeast"/>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1D6D90">
            <w:pPr>
              <w:pStyle w:val="a3"/>
              <w:spacing w:line="20" w:lineRule="atLeast"/>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1D6D90">
            <w:pPr>
              <w:pStyle w:val="a3"/>
              <w:spacing w:line="20" w:lineRule="atLeast"/>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1D6D90">
            <w:pPr>
              <w:pStyle w:val="a3"/>
              <w:spacing w:line="20" w:lineRule="atLeast"/>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1D6D90">
            <w:pPr>
              <w:pStyle w:val="a3"/>
              <w:spacing w:line="20" w:lineRule="atLeast"/>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1D6D90">
            <w:pPr>
              <w:spacing w:line="20" w:lineRule="atLeast"/>
              <w:jc w:val="right"/>
              <w:rPr>
                <w:b/>
                <w:color w:val="000000" w:themeColor="text1"/>
                <w:sz w:val="26"/>
              </w:rPr>
            </w:pPr>
          </w:p>
        </w:tc>
      </w:tr>
      <w:tr w:rsidR="00707180" w:rsidRPr="00707180" w:rsidTr="00690977">
        <w:tc>
          <w:tcPr>
            <w:tcW w:w="1668" w:type="dxa"/>
          </w:tcPr>
          <w:p w:rsidR="00122FB1" w:rsidRPr="00707180" w:rsidRDefault="00122FB1" w:rsidP="001D6D90">
            <w:pPr>
              <w:spacing w:line="20" w:lineRule="atLeast"/>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1D6D90">
            <w:pPr>
              <w:spacing w:line="20" w:lineRule="atLeast"/>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1D6D90">
            <w:pPr>
              <w:pStyle w:val="a3"/>
              <w:spacing w:line="20" w:lineRule="atLeast"/>
              <w:rPr>
                <w:bCs/>
                <w:color w:val="000000" w:themeColor="text1"/>
              </w:rPr>
            </w:pPr>
          </w:p>
        </w:tc>
        <w:tc>
          <w:tcPr>
            <w:tcW w:w="1098" w:type="dxa"/>
          </w:tcPr>
          <w:p w:rsidR="00122FB1" w:rsidRPr="00707180" w:rsidRDefault="00122FB1" w:rsidP="001D6D90">
            <w:pPr>
              <w:spacing w:line="20" w:lineRule="atLeast"/>
              <w:jc w:val="right"/>
              <w:rPr>
                <w:b/>
                <w:color w:val="000000" w:themeColor="text1"/>
                <w:sz w:val="26"/>
              </w:rPr>
            </w:pPr>
          </w:p>
        </w:tc>
      </w:tr>
      <w:tr w:rsidR="00122FB1" w:rsidRPr="00707180" w:rsidTr="00690977">
        <w:tc>
          <w:tcPr>
            <w:tcW w:w="1668" w:type="dxa"/>
          </w:tcPr>
          <w:p w:rsidR="00122FB1" w:rsidRPr="00707180" w:rsidRDefault="00122FB1" w:rsidP="001D6D90">
            <w:pPr>
              <w:spacing w:line="20" w:lineRule="atLeast"/>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1D6D90">
            <w:pPr>
              <w:spacing w:line="20" w:lineRule="atLeast"/>
              <w:jc w:val="both"/>
              <w:rPr>
                <w:bCs/>
                <w:color w:val="000000" w:themeColor="text1"/>
              </w:rPr>
            </w:pPr>
            <w:r w:rsidRPr="00707180">
              <w:rPr>
                <w:b/>
                <w:color w:val="000000" w:themeColor="text1"/>
                <w:sz w:val="26"/>
              </w:rPr>
              <w:t>Заключительные положения</w:t>
            </w:r>
          </w:p>
        </w:tc>
        <w:tc>
          <w:tcPr>
            <w:tcW w:w="1098" w:type="dxa"/>
          </w:tcPr>
          <w:p w:rsidR="00122FB1" w:rsidRPr="00707180" w:rsidRDefault="00122FB1" w:rsidP="001D6D90">
            <w:pPr>
              <w:spacing w:line="20" w:lineRule="atLeast"/>
              <w:jc w:val="right"/>
              <w:rPr>
                <w:b/>
                <w:color w:val="000000" w:themeColor="text1"/>
                <w:sz w:val="26"/>
              </w:rPr>
            </w:pPr>
          </w:p>
        </w:tc>
      </w:tr>
    </w:tbl>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940ECD">
        <w:rPr>
          <w:color w:val="000000" w:themeColor="text1"/>
        </w:rPr>
        <w:t xml:space="preserve">Мутабашевский </w:t>
      </w:r>
      <w:r w:rsidRPr="00707180">
        <w:rPr>
          <w:color w:val="000000" w:themeColor="text1"/>
        </w:rPr>
        <w:t>се</w:t>
      </w:r>
      <w:r w:rsidR="00467B87">
        <w:rPr>
          <w:color w:val="000000" w:themeColor="text1"/>
        </w:rPr>
        <w:t xml:space="preserve">льсовет муниципального района Аскинский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940ECD">
        <w:rPr>
          <w:color w:val="000000" w:themeColor="text1"/>
        </w:rPr>
        <w:t>Мутабашевский</w:t>
      </w:r>
      <w:r w:rsidRPr="00707180">
        <w:rPr>
          <w:color w:val="000000" w:themeColor="text1"/>
        </w:rPr>
        <w:t xml:space="preserve"> сельсовет муниципального района </w:t>
      </w:r>
      <w:r w:rsidR="00940ECD">
        <w:rPr>
          <w:color w:val="000000" w:themeColor="text1"/>
        </w:rPr>
        <w:t>Аскинский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940ECD">
        <w:rPr>
          <w:color w:val="000000" w:themeColor="text1"/>
        </w:rPr>
        <w:t>Мутабашевский</w:t>
      </w:r>
      <w:r w:rsidR="00535BA4" w:rsidRPr="00707180">
        <w:rPr>
          <w:color w:val="000000" w:themeColor="text1"/>
        </w:rPr>
        <w:t xml:space="preserve"> се</w:t>
      </w:r>
      <w:r w:rsidR="00467B87">
        <w:rPr>
          <w:color w:val="000000" w:themeColor="text1"/>
        </w:rPr>
        <w:t>льсовет муниципального района Аскинский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40ECD">
        <w:rPr>
          <w:color w:val="000000" w:themeColor="text1"/>
          <w:sz w:val="26"/>
        </w:rPr>
        <w:t>Мутабашевский</w:t>
      </w:r>
      <w:r w:rsidRPr="00707180">
        <w:rPr>
          <w:color w:val="000000" w:themeColor="text1"/>
          <w:sz w:val="26"/>
        </w:rPr>
        <w:t xml:space="preserve"> сельсовет муниципального района </w:t>
      </w:r>
      <w:r w:rsidR="00467B87" w:rsidRPr="00467B87">
        <w:rPr>
          <w:color w:val="000000" w:themeColor="text1"/>
          <w:sz w:val="26"/>
          <w:szCs w:val="26"/>
        </w:rPr>
        <w:t>Аскинский</w:t>
      </w:r>
      <w:r w:rsidRPr="00467B87">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40ECD">
        <w:rPr>
          <w:color w:val="000000" w:themeColor="text1"/>
          <w:sz w:val="26"/>
        </w:rPr>
        <w:t>Мутабашевский</w:t>
      </w:r>
      <w:r w:rsidRPr="00707180">
        <w:rPr>
          <w:color w:val="000000" w:themeColor="text1"/>
          <w:sz w:val="26"/>
        </w:rPr>
        <w:t xml:space="preserve"> сельсовет муниципального района </w:t>
      </w:r>
      <w:r w:rsidR="00467B87" w:rsidRPr="00467B87">
        <w:rPr>
          <w:color w:val="000000" w:themeColor="text1"/>
          <w:sz w:val="26"/>
          <w:szCs w:val="26"/>
        </w:rPr>
        <w:t>Аскинский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940ECD">
        <w:rPr>
          <w:color w:val="000000" w:themeColor="text1"/>
          <w:sz w:val="26"/>
        </w:rPr>
        <w:t>Мутабашевский</w:t>
      </w:r>
      <w:r w:rsidR="00941A86" w:rsidRPr="00707180">
        <w:rPr>
          <w:color w:val="000000" w:themeColor="text1"/>
          <w:sz w:val="26"/>
        </w:rPr>
        <w:t xml:space="preserve"> се</w:t>
      </w:r>
      <w:r w:rsidR="00467B87">
        <w:rPr>
          <w:color w:val="000000" w:themeColor="text1"/>
          <w:sz w:val="26"/>
        </w:rPr>
        <w:t xml:space="preserve">льсовет муниципального района </w:t>
      </w:r>
      <w:r w:rsidR="00467B87" w:rsidRPr="00467B87">
        <w:rPr>
          <w:color w:val="000000" w:themeColor="text1"/>
          <w:sz w:val="26"/>
          <w:szCs w:val="26"/>
        </w:rPr>
        <w:t>Аскинский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940ECD" w:rsidRPr="00940ECD">
        <w:rPr>
          <w:b/>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FA6FEA" w:rsidP="00535BA4">
      <w:pPr>
        <w:pStyle w:val="a5"/>
        <w:spacing w:line="240" w:lineRule="auto"/>
        <w:rPr>
          <w:b/>
          <w:bCs/>
          <w:color w:val="000000" w:themeColor="text1"/>
          <w:sz w:val="26"/>
        </w:rPr>
      </w:pPr>
      <w:r w:rsidRPr="00707180">
        <w:rPr>
          <w:color w:val="000000" w:themeColor="text1"/>
          <w:sz w:val="26"/>
        </w:rPr>
        <w:t xml:space="preserve"> </w:t>
      </w:r>
      <w:r w:rsidR="00535BA4"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940ECD">
        <w:rPr>
          <w:color w:val="000000" w:themeColor="text1"/>
          <w:sz w:val="26"/>
        </w:rPr>
        <w:t>Мутабашевский</w:t>
      </w:r>
      <w:r w:rsidR="00777129" w:rsidRPr="00707180">
        <w:rPr>
          <w:color w:val="000000" w:themeColor="text1"/>
          <w:sz w:val="26"/>
        </w:rPr>
        <w:t xml:space="preserve"> се</w:t>
      </w:r>
      <w:r w:rsidR="00467B87">
        <w:rPr>
          <w:color w:val="000000" w:themeColor="text1"/>
          <w:sz w:val="26"/>
        </w:rPr>
        <w:t xml:space="preserve">льсовет муниципального района </w:t>
      </w:r>
      <w:r w:rsidR="00467B87" w:rsidRPr="00467B87">
        <w:rPr>
          <w:color w:val="000000" w:themeColor="text1"/>
          <w:sz w:val="26"/>
          <w:szCs w:val="26"/>
        </w:rPr>
        <w:t>Аскинский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w:t>
      </w:r>
      <w:proofErr w:type="gramStart"/>
      <w:r w:rsidR="009A035E">
        <w:rPr>
          <w:color w:val="000000" w:themeColor="text1"/>
          <w:sz w:val="26"/>
          <w:szCs w:val="26"/>
        </w:rPr>
        <w:t>,</w:t>
      </w:r>
      <w:proofErr w:type="gramEnd"/>
      <w:r w:rsidR="009A035E">
        <w:rPr>
          <w:color w:val="000000" w:themeColor="text1"/>
          <w:sz w:val="26"/>
          <w:szCs w:val="26"/>
        </w:rPr>
        <w:t xml:space="preserve"> </w:t>
      </w:r>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40ECD" w:rsidRPr="00707180" w:rsidRDefault="00940ECD" w:rsidP="00FA6FEA">
      <w:pPr>
        <w:pStyle w:val="a5"/>
        <w:spacing w:line="240" w:lineRule="auto"/>
        <w:rPr>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поселения ____ сельсовет</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 Совете сельского поселения ____ сельсовет</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 ____ сельсовет</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940ECD">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40ECD">
        <w:rPr>
          <w:color w:val="000000" w:themeColor="text1"/>
          <w:sz w:val="26"/>
          <w:szCs w:val="26"/>
        </w:rPr>
        <w:t>Мутабашевский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940ECD" w:rsidRDefault="00940ECD" w:rsidP="00FA6FEA">
      <w:pPr>
        <w:pStyle w:val="33"/>
        <w:rPr>
          <w:color w:val="000000" w:themeColor="text1"/>
          <w:sz w:val="26"/>
        </w:rPr>
      </w:pPr>
    </w:p>
    <w:p w:rsidR="00940ECD" w:rsidRDefault="00940ECD"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lastRenderedPageBreak/>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Default="0033721E" w:rsidP="0033721E">
      <w:pPr>
        <w:ind w:firstLine="709"/>
        <w:jc w:val="both"/>
        <w:rPr>
          <w:color w:val="000000" w:themeColor="text1"/>
          <w:sz w:val="26"/>
        </w:rPr>
      </w:pPr>
    </w:p>
    <w:p w:rsidR="002741FB" w:rsidRDefault="002741FB" w:rsidP="0033721E">
      <w:pPr>
        <w:ind w:firstLine="709"/>
        <w:jc w:val="both"/>
        <w:rPr>
          <w:color w:val="000000" w:themeColor="text1"/>
          <w:sz w:val="26"/>
        </w:rPr>
      </w:pPr>
    </w:p>
    <w:p w:rsidR="002741FB" w:rsidRPr="00707180" w:rsidRDefault="002741FB"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707180">
        <w:rPr>
          <w:color w:val="000000" w:themeColor="text1"/>
          <w:sz w:val="26"/>
        </w:rPr>
        <w:t>по</w:t>
      </w:r>
      <w:proofErr w:type="gramEnd"/>
      <w:r w:rsidRPr="00707180">
        <w:rPr>
          <w:color w:val="000000" w:themeColor="text1"/>
          <w:sz w:val="26"/>
        </w:rPr>
        <w:t xml:space="preserve"> </w:t>
      </w:r>
      <w:proofErr w:type="gramStart"/>
      <w:r w:rsidRPr="00707180">
        <w:rPr>
          <w:color w:val="000000" w:themeColor="text1"/>
          <w:sz w:val="26"/>
        </w:rPr>
        <w:t>предъявлении</w:t>
      </w:r>
      <w:proofErr w:type="gramEnd"/>
      <w:r w:rsidRPr="00707180">
        <w:rPr>
          <w:color w:val="000000" w:themeColor="text1"/>
          <w:sz w:val="26"/>
        </w:rPr>
        <w:t xml:space="preserve">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67B87" w:rsidRDefault="00467B87"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2741FB" w:rsidRDefault="002741FB" w:rsidP="00FA6FEA">
      <w:pPr>
        <w:pStyle w:val="33"/>
        <w:rPr>
          <w:bCs/>
          <w:color w:val="000000" w:themeColor="text1"/>
          <w:sz w:val="26"/>
        </w:rPr>
      </w:pPr>
    </w:p>
    <w:p w:rsidR="002741FB" w:rsidRDefault="002741FB"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467B87" w:rsidP="00FA6FEA">
      <w:pPr>
        <w:ind w:firstLine="709"/>
        <w:jc w:val="both"/>
        <w:rPr>
          <w:i/>
          <w:color w:val="000000" w:themeColor="text1"/>
          <w:sz w:val="26"/>
        </w:rPr>
      </w:pPr>
      <w:r>
        <w:rPr>
          <w:color w:val="000000" w:themeColor="text1"/>
          <w:sz w:val="26"/>
        </w:rPr>
        <w:t>7) прокурор</w:t>
      </w:r>
      <w:r w:rsidRPr="00467B87">
        <w:rPr>
          <w:color w:val="000000" w:themeColor="text1"/>
          <w:sz w:val="26"/>
          <w:szCs w:val="26"/>
        </w:rPr>
        <w:t xml:space="preserve"> </w:t>
      </w:r>
      <w:r>
        <w:rPr>
          <w:color w:val="000000" w:themeColor="text1"/>
          <w:sz w:val="26"/>
          <w:szCs w:val="26"/>
        </w:rPr>
        <w:t>Аскинского</w:t>
      </w:r>
      <w:r w:rsidRPr="00707180">
        <w:rPr>
          <w:color w:val="000000" w:themeColor="text1"/>
          <w:sz w:val="26"/>
        </w:rPr>
        <w:t xml:space="preserve"> </w:t>
      </w:r>
      <w:r w:rsidR="006C5AEC" w:rsidRPr="00707180">
        <w:rPr>
          <w:color w:val="000000" w:themeColor="text1"/>
          <w:sz w:val="26"/>
        </w:rPr>
        <w:t xml:space="preserve">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467B87" w:rsidRPr="00467B87">
        <w:rPr>
          <w:color w:val="000000" w:themeColor="text1"/>
          <w:sz w:val="26"/>
          <w:szCs w:val="26"/>
        </w:rPr>
        <w:t>Аскинский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w:t>
      </w:r>
      <w:r w:rsidR="00467B87">
        <w:rPr>
          <w:color w:val="000000" w:themeColor="text1"/>
          <w:sz w:val="26"/>
          <w:szCs w:val="26"/>
        </w:rPr>
        <w:t xml:space="preserve"> муниципального района </w:t>
      </w:r>
      <w:r w:rsidR="00467B87" w:rsidRPr="00467B87">
        <w:rPr>
          <w:color w:val="000000" w:themeColor="text1"/>
          <w:sz w:val="26"/>
          <w:szCs w:val="26"/>
        </w:rPr>
        <w:t>Аскинский</w:t>
      </w:r>
      <w:r w:rsidRPr="00707180">
        <w:rPr>
          <w:color w:val="000000" w:themeColor="text1"/>
          <w:sz w:val="26"/>
          <w:szCs w:val="26"/>
        </w:rPr>
        <w:t xml:space="preserve"> район Республики </w:t>
      </w:r>
      <w:r w:rsidRPr="00707180">
        <w:rPr>
          <w:color w:val="000000" w:themeColor="text1"/>
          <w:sz w:val="26"/>
          <w:szCs w:val="26"/>
        </w:rPr>
        <w:lastRenderedPageBreak/>
        <w:t xml:space="preserve">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w:t>
      </w:r>
      <w:proofErr w:type="gramEnd"/>
      <w:r w:rsidRPr="00707180">
        <w:rPr>
          <w:i/>
          <w:color w:val="000000" w:themeColor="text1"/>
          <w:sz w:val="24"/>
          <w:szCs w:val="24"/>
        </w:rPr>
        <w:t xml:space="preserve">,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2741FB" w:rsidRDefault="002741FB" w:rsidP="00FA6FEA">
      <w:pPr>
        <w:ind w:firstLine="709"/>
        <w:jc w:val="both"/>
        <w:rPr>
          <w:b/>
          <w:color w:val="000000" w:themeColor="text1"/>
          <w:sz w:val="26"/>
        </w:rPr>
      </w:pPr>
    </w:p>
    <w:p w:rsidR="002741FB" w:rsidRDefault="002741FB" w:rsidP="00FA6FEA">
      <w:pPr>
        <w:ind w:firstLine="709"/>
        <w:jc w:val="both"/>
        <w:rPr>
          <w:b/>
          <w:color w:val="000000" w:themeColor="text1"/>
          <w:sz w:val="26"/>
        </w:rPr>
      </w:pPr>
    </w:p>
    <w:p w:rsidR="002741FB" w:rsidRDefault="002741FB"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w:t>
      </w:r>
      <w:r w:rsidR="002741FB">
        <w:rPr>
          <w:color w:val="000000" w:themeColor="text1"/>
          <w:sz w:val="26"/>
        </w:rPr>
        <w:t xml:space="preserve">  Аскинского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2741FB">
        <w:rPr>
          <w:color w:val="000000" w:themeColor="text1"/>
          <w:sz w:val="26"/>
        </w:rPr>
        <w:t>Аскинского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вступают в силу в порядке, установленном федеральным </w:t>
      </w:r>
      <w:r w:rsidRPr="00707180">
        <w:rPr>
          <w:rFonts w:ascii="Times New Roman" w:hAnsi="Times New Roman"/>
          <w:color w:val="000000" w:themeColor="text1"/>
          <w:sz w:val="26"/>
          <w:szCs w:val="24"/>
        </w:rPr>
        <w:lastRenderedPageBreak/>
        <w:t>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Деятельность депутата в Совете и его органах осуществляется в следующих </w:t>
      </w:r>
      <w:r w:rsidRPr="00707180">
        <w:rPr>
          <w:rFonts w:ascii="Times New Roman" w:hAnsi="Times New Roman"/>
          <w:color w:val="000000" w:themeColor="text1"/>
          <w:sz w:val="26"/>
        </w:rPr>
        <w:lastRenderedPageBreak/>
        <w:t>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Запрос, ответ на него, а также решение Совета, принятое по результатам </w:t>
      </w:r>
      <w:r w:rsidRPr="00707180">
        <w:rPr>
          <w:rFonts w:ascii="Times New Roman" w:hAnsi="Times New Roman"/>
          <w:color w:val="000000" w:themeColor="text1"/>
          <w:sz w:val="26"/>
        </w:rPr>
        <w:lastRenderedPageBreak/>
        <w:t>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lastRenderedPageBreak/>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lastRenderedPageBreak/>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2741FB">
        <w:rPr>
          <w:rFonts w:ascii="Times New Roman" w:hAnsi="Times New Roman"/>
          <w:color w:val="000000" w:themeColor="text1"/>
          <w:sz w:val="26"/>
          <w:szCs w:val="26"/>
        </w:rPr>
        <w:t>Мутабашевский</w:t>
      </w:r>
      <w:r w:rsidRPr="00707180">
        <w:rPr>
          <w:rFonts w:ascii="Times New Roman" w:hAnsi="Times New Roman"/>
          <w:color w:val="000000" w:themeColor="text1"/>
          <w:sz w:val="26"/>
          <w:szCs w:val="26"/>
        </w:rPr>
        <w:t xml:space="preserve"> сельсовет муниципального района </w:t>
      </w:r>
      <w:r w:rsidR="002741FB">
        <w:rPr>
          <w:rFonts w:ascii="Times New Roman" w:hAnsi="Times New Roman"/>
          <w:color w:val="000000" w:themeColor="text1"/>
          <w:sz w:val="26"/>
          <w:szCs w:val="26"/>
        </w:rPr>
        <w:t xml:space="preserve">Аскинский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2741FB">
        <w:rPr>
          <w:color w:val="000000" w:themeColor="text1"/>
          <w:sz w:val="26"/>
          <w:szCs w:val="26"/>
        </w:rPr>
        <w:t>Мутабашевский</w:t>
      </w:r>
      <w:r w:rsidRPr="00707180">
        <w:rPr>
          <w:color w:val="000000" w:themeColor="text1"/>
          <w:sz w:val="26"/>
          <w:szCs w:val="26"/>
        </w:rPr>
        <w:t xml:space="preserve"> сельсовет муниципального района </w:t>
      </w:r>
      <w:r w:rsidR="002741FB">
        <w:rPr>
          <w:color w:val="000000" w:themeColor="text1"/>
          <w:sz w:val="26"/>
          <w:szCs w:val="26"/>
        </w:rPr>
        <w:t>Аскинский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lastRenderedPageBreak/>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1D6D90">
      <w:footerReference w:type="default" r:id="rId14"/>
      <w:pgSz w:w="11906" w:h="16838"/>
      <w:pgMar w:top="851" w:right="850" w:bottom="709"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A3C" w:rsidRDefault="00304A3C" w:rsidP="008D177B">
      <w:r>
        <w:separator/>
      </w:r>
    </w:p>
  </w:endnote>
  <w:endnote w:type="continuationSeparator" w:id="0">
    <w:p w:rsidR="00304A3C" w:rsidRDefault="00304A3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940ECD" w:rsidRDefault="00743F24">
        <w:pPr>
          <w:pStyle w:val="a9"/>
          <w:jc w:val="center"/>
        </w:pPr>
        <w:fldSimple w:instr="PAGE   \* MERGEFORMAT">
          <w:r w:rsidR="00BE2F52">
            <w:rPr>
              <w:noProof/>
            </w:rPr>
            <w:t>26</w:t>
          </w:r>
        </w:fldSimple>
      </w:p>
    </w:sdtContent>
  </w:sdt>
  <w:p w:rsidR="00940ECD" w:rsidRDefault="00940E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A3C" w:rsidRDefault="00304A3C" w:rsidP="008D177B">
      <w:r>
        <w:separator/>
      </w:r>
    </w:p>
  </w:footnote>
  <w:footnote w:type="continuationSeparator" w:id="0">
    <w:p w:rsidR="00304A3C" w:rsidRDefault="00304A3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18AD"/>
    <w:rsid w:val="0005274F"/>
    <w:rsid w:val="00071186"/>
    <w:rsid w:val="000728CB"/>
    <w:rsid w:val="000A2CCC"/>
    <w:rsid w:val="000C5635"/>
    <w:rsid w:val="00104B73"/>
    <w:rsid w:val="0010677C"/>
    <w:rsid w:val="00113455"/>
    <w:rsid w:val="001144C2"/>
    <w:rsid w:val="00114B89"/>
    <w:rsid w:val="00122FB1"/>
    <w:rsid w:val="00133FBE"/>
    <w:rsid w:val="00147E23"/>
    <w:rsid w:val="00152DB9"/>
    <w:rsid w:val="00155A78"/>
    <w:rsid w:val="001616E1"/>
    <w:rsid w:val="00161FA1"/>
    <w:rsid w:val="00175532"/>
    <w:rsid w:val="00176921"/>
    <w:rsid w:val="00186917"/>
    <w:rsid w:val="00192CB2"/>
    <w:rsid w:val="00196CE4"/>
    <w:rsid w:val="001A53C3"/>
    <w:rsid w:val="001D6D90"/>
    <w:rsid w:val="001E4E56"/>
    <w:rsid w:val="001F6345"/>
    <w:rsid w:val="002103A8"/>
    <w:rsid w:val="002164FE"/>
    <w:rsid w:val="002232C2"/>
    <w:rsid w:val="002314D0"/>
    <w:rsid w:val="00247863"/>
    <w:rsid w:val="00252C2E"/>
    <w:rsid w:val="00261CF0"/>
    <w:rsid w:val="002741FB"/>
    <w:rsid w:val="00276A24"/>
    <w:rsid w:val="002837CE"/>
    <w:rsid w:val="002874E7"/>
    <w:rsid w:val="00294B32"/>
    <w:rsid w:val="002A0C5E"/>
    <w:rsid w:val="002A42C0"/>
    <w:rsid w:val="002C2449"/>
    <w:rsid w:val="002D6D09"/>
    <w:rsid w:val="002E7F88"/>
    <w:rsid w:val="00304A3C"/>
    <w:rsid w:val="00305FD2"/>
    <w:rsid w:val="00315CF6"/>
    <w:rsid w:val="00322585"/>
    <w:rsid w:val="003266C1"/>
    <w:rsid w:val="00327D28"/>
    <w:rsid w:val="0033721E"/>
    <w:rsid w:val="00337BDA"/>
    <w:rsid w:val="00345988"/>
    <w:rsid w:val="003521A3"/>
    <w:rsid w:val="00352CF3"/>
    <w:rsid w:val="00353829"/>
    <w:rsid w:val="00353D89"/>
    <w:rsid w:val="0035560E"/>
    <w:rsid w:val="00361C3B"/>
    <w:rsid w:val="00376978"/>
    <w:rsid w:val="00376CBE"/>
    <w:rsid w:val="00384CB4"/>
    <w:rsid w:val="00392669"/>
    <w:rsid w:val="00393153"/>
    <w:rsid w:val="00393CD3"/>
    <w:rsid w:val="003A1430"/>
    <w:rsid w:val="003A3EF7"/>
    <w:rsid w:val="003B7BC4"/>
    <w:rsid w:val="003C6E16"/>
    <w:rsid w:val="003D1A56"/>
    <w:rsid w:val="003E6301"/>
    <w:rsid w:val="003F7729"/>
    <w:rsid w:val="00415E2B"/>
    <w:rsid w:val="00415E55"/>
    <w:rsid w:val="00451E71"/>
    <w:rsid w:val="004522C5"/>
    <w:rsid w:val="00454D56"/>
    <w:rsid w:val="00457044"/>
    <w:rsid w:val="00467B87"/>
    <w:rsid w:val="00474AE6"/>
    <w:rsid w:val="004760F9"/>
    <w:rsid w:val="004857A2"/>
    <w:rsid w:val="004A103E"/>
    <w:rsid w:val="004C20CD"/>
    <w:rsid w:val="004C29AF"/>
    <w:rsid w:val="004C4D2A"/>
    <w:rsid w:val="004C78D4"/>
    <w:rsid w:val="004D7702"/>
    <w:rsid w:val="005055BF"/>
    <w:rsid w:val="00506587"/>
    <w:rsid w:val="00512669"/>
    <w:rsid w:val="00516C20"/>
    <w:rsid w:val="0052168B"/>
    <w:rsid w:val="00525E8C"/>
    <w:rsid w:val="0053042C"/>
    <w:rsid w:val="00535BA4"/>
    <w:rsid w:val="005427AC"/>
    <w:rsid w:val="00554B02"/>
    <w:rsid w:val="005646C5"/>
    <w:rsid w:val="005704F1"/>
    <w:rsid w:val="0057332B"/>
    <w:rsid w:val="00585AD0"/>
    <w:rsid w:val="00592291"/>
    <w:rsid w:val="005A1A8E"/>
    <w:rsid w:val="005A71FE"/>
    <w:rsid w:val="005B2100"/>
    <w:rsid w:val="005B5524"/>
    <w:rsid w:val="005B5E1A"/>
    <w:rsid w:val="005D4AC6"/>
    <w:rsid w:val="005E27BC"/>
    <w:rsid w:val="005E4B99"/>
    <w:rsid w:val="005F551A"/>
    <w:rsid w:val="00600CD2"/>
    <w:rsid w:val="00605507"/>
    <w:rsid w:val="00621F2C"/>
    <w:rsid w:val="00626AB1"/>
    <w:rsid w:val="00627C7D"/>
    <w:rsid w:val="0063470F"/>
    <w:rsid w:val="006350C7"/>
    <w:rsid w:val="00652A47"/>
    <w:rsid w:val="00690977"/>
    <w:rsid w:val="006A5C43"/>
    <w:rsid w:val="006B1DF9"/>
    <w:rsid w:val="006B2184"/>
    <w:rsid w:val="006C5AEC"/>
    <w:rsid w:val="006D21CC"/>
    <w:rsid w:val="006D4F45"/>
    <w:rsid w:val="006D6977"/>
    <w:rsid w:val="006E3026"/>
    <w:rsid w:val="006E515B"/>
    <w:rsid w:val="006F79A0"/>
    <w:rsid w:val="00707180"/>
    <w:rsid w:val="00735060"/>
    <w:rsid w:val="007370F5"/>
    <w:rsid w:val="00743F24"/>
    <w:rsid w:val="00747DC0"/>
    <w:rsid w:val="00757D96"/>
    <w:rsid w:val="007640B6"/>
    <w:rsid w:val="0077520E"/>
    <w:rsid w:val="00777129"/>
    <w:rsid w:val="007B3A07"/>
    <w:rsid w:val="007C174D"/>
    <w:rsid w:val="007D246E"/>
    <w:rsid w:val="007D511D"/>
    <w:rsid w:val="007E04D4"/>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0ECD"/>
    <w:rsid w:val="00941A86"/>
    <w:rsid w:val="00945703"/>
    <w:rsid w:val="00945E08"/>
    <w:rsid w:val="00967881"/>
    <w:rsid w:val="009725A9"/>
    <w:rsid w:val="009A035E"/>
    <w:rsid w:val="009A3525"/>
    <w:rsid w:val="009A5DF0"/>
    <w:rsid w:val="009D361E"/>
    <w:rsid w:val="009E4377"/>
    <w:rsid w:val="009E66F4"/>
    <w:rsid w:val="00A160D0"/>
    <w:rsid w:val="00A16938"/>
    <w:rsid w:val="00A24932"/>
    <w:rsid w:val="00A34BB5"/>
    <w:rsid w:val="00A46E02"/>
    <w:rsid w:val="00A518B4"/>
    <w:rsid w:val="00A65ACE"/>
    <w:rsid w:val="00A80B00"/>
    <w:rsid w:val="00A861B8"/>
    <w:rsid w:val="00A861C5"/>
    <w:rsid w:val="00AA0B7F"/>
    <w:rsid w:val="00AB48E4"/>
    <w:rsid w:val="00AB5B1C"/>
    <w:rsid w:val="00AC6CE6"/>
    <w:rsid w:val="00AD43F4"/>
    <w:rsid w:val="00AE1C7E"/>
    <w:rsid w:val="00AE20BC"/>
    <w:rsid w:val="00AE3CDA"/>
    <w:rsid w:val="00AF3768"/>
    <w:rsid w:val="00B235DF"/>
    <w:rsid w:val="00B23B96"/>
    <w:rsid w:val="00B257E7"/>
    <w:rsid w:val="00B27204"/>
    <w:rsid w:val="00B50511"/>
    <w:rsid w:val="00B80BB9"/>
    <w:rsid w:val="00B850DF"/>
    <w:rsid w:val="00B91681"/>
    <w:rsid w:val="00B94CCC"/>
    <w:rsid w:val="00BB3EBB"/>
    <w:rsid w:val="00BE2F52"/>
    <w:rsid w:val="00BE4CEB"/>
    <w:rsid w:val="00C00484"/>
    <w:rsid w:val="00C02B90"/>
    <w:rsid w:val="00C5556A"/>
    <w:rsid w:val="00C72D4A"/>
    <w:rsid w:val="00C7616D"/>
    <w:rsid w:val="00C77C88"/>
    <w:rsid w:val="00C842AF"/>
    <w:rsid w:val="00C9539A"/>
    <w:rsid w:val="00CA044D"/>
    <w:rsid w:val="00CC2DF9"/>
    <w:rsid w:val="00CD162B"/>
    <w:rsid w:val="00CF0FD9"/>
    <w:rsid w:val="00D01310"/>
    <w:rsid w:val="00D02B98"/>
    <w:rsid w:val="00D45ADE"/>
    <w:rsid w:val="00D47A05"/>
    <w:rsid w:val="00D513CF"/>
    <w:rsid w:val="00D60B48"/>
    <w:rsid w:val="00D81D11"/>
    <w:rsid w:val="00D96E70"/>
    <w:rsid w:val="00DA1D02"/>
    <w:rsid w:val="00DB37C3"/>
    <w:rsid w:val="00DE1D83"/>
    <w:rsid w:val="00DE641B"/>
    <w:rsid w:val="00DE7400"/>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7640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38468908">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C555-8C3F-4BFF-8B16-1EBE2BB5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14145</Words>
  <Characters>80632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Мутабаш</cp:lastModifiedBy>
  <cp:revision>11</cp:revision>
  <cp:lastPrinted>2019-10-12T11:01:00Z</cp:lastPrinted>
  <dcterms:created xsi:type="dcterms:W3CDTF">2019-09-18T06:26:00Z</dcterms:created>
  <dcterms:modified xsi:type="dcterms:W3CDTF">2019-10-12T11:01:00Z</dcterms:modified>
</cp:coreProperties>
</file>