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7" w:rsidRDefault="008411A7" w:rsidP="00841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рассмотрения обращений граждан в администрации сельского поселения Мутабашевский сельсовет муниципального района Аскинский район Республики Башкортостан</w:t>
      </w:r>
    </w:p>
    <w:p w:rsidR="008411A7" w:rsidRDefault="008411A7" w:rsidP="00841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второе  полугодие 2018  года.</w:t>
      </w:r>
    </w:p>
    <w:p w:rsidR="008411A7" w:rsidRDefault="008411A7" w:rsidP="008411A7">
      <w:pPr>
        <w:spacing w:line="360" w:lineRule="auto"/>
        <w:rPr>
          <w:b/>
          <w:sz w:val="28"/>
          <w:szCs w:val="28"/>
        </w:rPr>
      </w:pP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Обращения граждан в администрации сельского поселения Мутабашевский сельсовет муниципального района Аскинский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анализа,  основными вопросами обращений граждан являются: 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о составе семьи;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выдача  справки о наличии  личного подсобного хозяйства;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участок, на жилой дом;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 по оформлению субсидий на оплату коммунальных услуг;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постановке на учет нуждающихся в улучшении жилищных условий;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регистрации и снятия с регистрации граждан по месту жительства; 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совершение нотариальных действий;</w:t>
      </w:r>
    </w:p>
    <w:p w:rsidR="008411A7" w:rsidRDefault="008411A7" w:rsidP="008411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и снятие с воинского учета.</w:t>
      </w:r>
    </w:p>
    <w:p w:rsidR="008411A7" w:rsidRDefault="008411A7" w:rsidP="008411A7">
      <w:pPr>
        <w:rPr>
          <w:sz w:val="28"/>
          <w:szCs w:val="28"/>
        </w:rPr>
      </w:pPr>
      <w:r>
        <w:rPr>
          <w:sz w:val="28"/>
          <w:szCs w:val="28"/>
        </w:rPr>
        <w:t xml:space="preserve">За  второе  полугодие 2018  года в администрацию сельского поселения Мутабашевский сельсовет муниципального района Аскинский район Республики Башкортостан поступило </w:t>
      </w:r>
      <w:r>
        <w:rPr>
          <w:b/>
          <w:sz w:val="28"/>
          <w:szCs w:val="28"/>
        </w:rPr>
        <w:t xml:space="preserve">337 </w:t>
      </w:r>
      <w:r>
        <w:rPr>
          <w:sz w:val="28"/>
          <w:szCs w:val="28"/>
        </w:rPr>
        <w:t>обращений от гражда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на 109 обращений больше ,чем в первом полугодии </w:t>
      </w:r>
      <w:r w:rsidR="00C54D0F">
        <w:rPr>
          <w:sz w:val="28"/>
          <w:szCs w:val="28"/>
        </w:rPr>
        <w:t>году), из которых 337</w:t>
      </w:r>
      <w:r>
        <w:rPr>
          <w:sz w:val="28"/>
          <w:szCs w:val="28"/>
        </w:rPr>
        <w:t xml:space="preserve">– устных, 0-письменных. Коллективных обращений  и обращений в форме электронного документа  за данный период не поступало. Все </w:t>
      </w:r>
      <w:r w:rsidR="00C54D0F">
        <w:rPr>
          <w:b/>
          <w:sz w:val="28"/>
          <w:szCs w:val="28"/>
        </w:rPr>
        <w:t>337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 граждан решены положительно, рассмотрены в администрации. С</w:t>
      </w:r>
      <w:r w:rsidR="00C54D0F">
        <w:rPr>
          <w:sz w:val="28"/>
          <w:szCs w:val="28"/>
        </w:rPr>
        <w:t xml:space="preserve">лужащими </w:t>
      </w:r>
      <w:r>
        <w:rPr>
          <w:sz w:val="28"/>
          <w:szCs w:val="28"/>
        </w:rPr>
        <w:t>Администрации своевременно давались  ответы на письма и запросы органов власти, организаций и населению (за отчетный период вх</w:t>
      </w:r>
      <w:r w:rsidR="00C54D0F">
        <w:rPr>
          <w:sz w:val="28"/>
          <w:szCs w:val="28"/>
        </w:rPr>
        <w:t>одящих писем – 23, исходящих  46</w:t>
      </w:r>
      <w:r>
        <w:rPr>
          <w:sz w:val="28"/>
          <w:szCs w:val="28"/>
        </w:rPr>
        <w:t xml:space="preserve">).  </w:t>
      </w:r>
    </w:p>
    <w:p w:rsidR="008411A7" w:rsidRDefault="008411A7" w:rsidP="008411A7">
      <w:pPr>
        <w:rPr>
          <w:sz w:val="28"/>
          <w:szCs w:val="28"/>
        </w:rPr>
      </w:pPr>
      <w:r>
        <w:rPr>
          <w:sz w:val="28"/>
          <w:szCs w:val="28"/>
        </w:rPr>
        <w:t>Главой сельского поселения Мутабашевский сельс</w:t>
      </w:r>
      <w:r w:rsidR="0008281D">
        <w:rPr>
          <w:sz w:val="28"/>
          <w:szCs w:val="28"/>
        </w:rPr>
        <w:t>овет на личном приеме принято- 10 письменных обращений,52</w:t>
      </w:r>
      <w:r>
        <w:rPr>
          <w:sz w:val="28"/>
          <w:szCs w:val="28"/>
        </w:rPr>
        <w:t xml:space="preserve"> устных обращений.</w:t>
      </w:r>
    </w:p>
    <w:p w:rsidR="008411A7" w:rsidRDefault="008411A7" w:rsidP="008411A7">
      <w:pPr>
        <w:jc w:val="center"/>
        <w:rPr>
          <w:b/>
        </w:rPr>
      </w:pPr>
      <w:r>
        <w:rPr>
          <w:b/>
        </w:rPr>
        <w:t>ТЕМАТИКА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1"/>
        <w:gridCol w:w="3191"/>
      </w:tblGrid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№</w:t>
            </w:r>
          </w:p>
          <w:p w:rsidR="008411A7" w:rsidRDefault="008411A7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Содержание обращений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Количество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08281D">
            <w:pPr>
              <w:spacing w:line="276" w:lineRule="auto"/>
              <w:jc w:val="center"/>
            </w:pPr>
            <w:r>
              <w:t>0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Регистрация, снятие с регистрации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A7" w:rsidRDefault="0008281D">
            <w:pPr>
              <w:spacing w:line="276" w:lineRule="auto"/>
              <w:jc w:val="center"/>
            </w:pPr>
            <w:r>
              <w:t>3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По совершению нотариальных действий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08281D">
            <w:pPr>
              <w:spacing w:line="276" w:lineRule="auto"/>
              <w:jc w:val="center"/>
            </w:pPr>
            <w:r>
              <w:t>9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 xml:space="preserve">По оформлению субсидий на оплату </w:t>
            </w:r>
            <w:r>
              <w:lastRenderedPageBreak/>
              <w:t>коммунальных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По оформлению пособий в отделе социальной защиты населения по Аскинскому району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2</w:t>
            </w:r>
            <w:r w:rsidR="0008281D">
              <w:t>2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1</w:t>
            </w:r>
            <w:r w:rsidR="0008281D">
              <w:t>6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08281D">
            <w:pPr>
              <w:spacing w:line="276" w:lineRule="auto"/>
              <w:jc w:val="center"/>
            </w:pPr>
            <w:r>
              <w:t>4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 xml:space="preserve">Выдача справок для реализации скота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2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жилых помещений в собственность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5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Предоставление справок семьям умерших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08281D">
            <w:pPr>
              <w:spacing w:line="276" w:lineRule="auto"/>
              <w:jc w:val="center"/>
            </w:pPr>
            <w:r>
              <w:t>0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Постановка и снятие с воинского учета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08281D">
            <w:pPr>
              <w:spacing w:line="276" w:lineRule="auto"/>
              <w:jc w:val="center"/>
            </w:pPr>
            <w:r>
              <w:t>6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Выдача бытовых характеристик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1</w:t>
            </w:r>
            <w:r w:rsidR="0008281D">
              <w:t>2</w:t>
            </w:r>
          </w:p>
        </w:tc>
      </w:tr>
      <w:tr w:rsidR="008411A7" w:rsidTr="008411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</w:pPr>
            <w:r>
              <w:t>Оформление справок для установления пенсий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A7" w:rsidRDefault="008411A7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8411A7" w:rsidRDefault="008411A7" w:rsidP="008411A7">
      <w:pPr>
        <w:rPr>
          <w:b/>
          <w:sz w:val="28"/>
          <w:szCs w:val="28"/>
        </w:rPr>
      </w:pPr>
    </w:p>
    <w:p w:rsidR="008411A7" w:rsidRDefault="008411A7" w:rsidP="00841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граждан  вопросы заявителей были решены положительно, даны соответствующие разъяснения.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Анализ поступивших письменны</w:t>
      </w:r>
      <w:r w:rsidR="0008281D">
        <w:rPr>
          <w:color w:val="000000"/>
          <w:sz w:val="28"/>
          <w:szCs w:val="28"/>
          <w:bdr w:val="none" w:sz="0" w:space="0" w:color="auto" w:frame="1"/>
        </w:rPr>
        <w:t>х и устных обращений граждан во втором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полугодии 2018 года показал, что тематика вопросов </w:t>
      </w:r>
      <w:r>
        <w:rPr>
          <w:sz w:val="28"/>
          <w:szCs w:val="28"/>
        </w:rPr>
        <w:t>разнообразна и отражает жизненно важные проблемы населения</w:t>
      </w:r>
      <w:r>
        <w:rPr>
          <w:color w:val="7D7D7D"/>
          <w:sz w:val="28"/>
          <w:szCs w:val="28"/>
        </w:rPr>
        <w:t xml:space="preserve">. </w:t>
      </w:r>
      <w:r>
        <w:rPr>
          <w:sz w:val="28"/>
          <w:szCs w:val="28"/>
        </w:rPr>
        <w:t>Это в первую очередь обращения гра</w:t>
      </w:r>
      <w:r w:rsidR="0008281D">
        <w:rPr>
          <w:sz w:val="28"/>
          <w:szCs w:val="28"/>
        </w:rPr>
        <w:t xml:space="preserve">ждан с просьбой установки уличного освещения, очистка дорог, решение споров между соседями, семейных проблем и </w:t>
      </w:r>
      <w:proofErr w:type="spellStart"/>
      <w:r w:rsidR="0008281D">
        <w:rPr>
          <w:sz w:val="28"/>
          <w:szCs w:val="28"/>
        </w:rPr>
        <w:t>тд</w:t>
      </w:r>
      <w:proofErr w:type="spellEnd"/>
      <w:r w:rsidR="00082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Всем заявителям давались устные и письменные разъяснения, а так же на месте решаются возможные варианты оказания помощи.</w:t>
      </w:r>
    </w:p>
    <w:p w:rsidR="008411A7" w:rsidRDefault="008411A7" w:rsidP="008411A7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8411A7" w:rsidRDefault="008411A7" w:rsidP="00841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обратившимся в  Администрацию сельского поселения даны подробные разъяснения по вопросам реализации их прав в соответствии с действующим законодательством, оказана практическая помощь, оказывалось содействие в разрешении конфликтных ситуаций. </w:t>
      </w:r>
    </w:p>
    <w:p w:rsidR="008411A7" w:rsidRDefault="008411A7" w:rsidP="008411A7">
      <w:pPr>
        <w:ind w:firstLine="851"/>
        <w:jc w:val="both"/>
        <w:rPr>
          <w:color w:val="7D7D7D"/>
          <w:sz w:val="28"/>
          <w:szCs w:val="28"/>
        </w:rPr>
      </w:pPr>
      <w:r>
        <w:rPr>
          <w:sz w:val="28"/>
          <w:szCs w:val="28"/>
        </w:rPr>
        <w:t>В случае необходимости осуществлены выезды на место, проведены встречи с гражданами с целью рассмотрения обращений по существу и принятия конкретных мер</w:t>
      </w:r>
      <w:r>
        <w:rPr>
          <w:color w:val="7D7D7D"/>
          <w:sz w:val="28"/>
          <w:szCs w:val="28"/>
        </w:rPr>
        <w:t xml:space="preserve">.  </w:t>
      </w:r>
    </w:p>
    <w:p w:rsidR="008411A7" w:rsidRDefault="008411A7" w:rsidP="00841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используют возможность направления обращения в адрес Администрации сельского поселения посредством электронной почты и официального сайта Администрации сельского поселения. </w:t>
      </w:r>
      <w:r>
        <w:rPr>
          <w:color w:val="000000"/>
          <w:sz w:val="28"/>
          <w:szCs w:val="28"/>
          <w:bdr w:val="none" w:sz="0" w:space="0" w:color="auto" w:frame="1"/>
        </w:rPr>
        <w:t>Здесь все желающие могут ознакомиться с актуальными новостями поселения, узнать позицию Главы сельского поселения по различным вопросам, на каких мероприятиях присутствовал Глава сельского поселения, а также узнать обо всех важных событиях в поселении.</w:t>
      </w:r>
    </w:p>
    <w:p w:rsidR="008411A7" w:rsidRDefault="008411A7" w:rsidP="00841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принимаются меры по созданию необходимых условий для работы с обращениями граждан, повышению ответственности исполнителей за своевременное и полное разрешение вопросов, поднимаемых заявителями.</w:t>
      </w:r>
    </w:p>
    <w:p w:rsidR="008411A7" w:rsidRDefault="008411A7" w:rsidP="008411A7">
      <w:pPr>
        <w:tabs>
          <w:tab w:val="left" w:pos="7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Осуществляется работа по изучению эффективных форм и методов работы с обращениями граждан, реализуются мероприятия с целью </w:t>
      </w:r>
      <w:r>
        <w:rPr>
          <w:color w:val="000000"/>
          <w:sz w:val="28"/>
          <w:szCs w:val="28"/>
        </w:rPr>
        <w:lastRenderedPageBreak/>
        <w:t>повышения эффективности мер по защите прав граждан, совершенствования форм и методов внутреннего контроля, направленных на предотвращение нарушения порядка и сроков рассмотрения обращений граждан.</w:t>
      </w:r>
    </w:p>
    <w:p w:rsidR="008411A7" w:rsidRDefault="008411A7" w:rsidP="00841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все обращения граждан в соответствии с Федеральным законом от  2 мая 2006 года № 59-ФЗ «О порядке рассмотрения обращений граждан Российской Федерации» даны устные и письменные обращения.</w:t>
      </w:r>
    </w:p>
    <w:p w:rsidR="008411A7" w:rsidRDefault="008411A7" w:rsidP="008411A7">
      <w:pPr>
        <w:tabs>
          <w:tab w:val="left" w:pos="6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рассмотрения поступивш</w:t>
      </w:r>
      <w:r w:rsidR="0008281D">
        <w:rPr>
          <w:sz w:val="28"/>
          <w:szCs w:val="28"/>
        </w:rPr>
        <w:t>их обращений граждан в течение 2</w:t>
      </w:r>
      <w:r>
        <w:rPr>
          <w:sz w:val="28"/>
          <w:szCs w:val="28"/>
        </w:rPr>
        <w:t>-го полугодия 2018  года не нарушены.</w:t>
      </w:r>
    </w:p>
    <w:p w:rsidR="008411A7" w:rsidRDefault="008411A7" w:rsidP="008411A7">
      <w:pPr>
        <w:ind w:firstLine="708"/>
        <w:rPr>
          <w:sz w:val="28"/>
          <w:szCs w:val="28"/>
        </w:rPr>
      </w:pPr>
    </w:p>
    <w:p w:rsidR="008411A7" w:rsidRDefault="008411A7" w:rsidP="008411A7">
      <w:pPr>
        <w:jc w:val="center"/>
        <w:rPr>
          <w:sz w:val="28"/>
          <w:szCs w:val="28"/>
        </w:rPr>
      </w:pPr>
    </w:p>
    <w:p w:rsidR="008411A7" w:rsidRDefault="008411A7" w:rsidP="008411A7">
      <w:pPr>
        <w:rPr>
          <w:sz w:val="28"/>
          <w:szCs w:val="28"/>
        </w:rPr>
      </w:pPr>
    </w:p>
    <w:p w:rsidR="008411A7" w:rsidRDefault="008411A7" w:rsidP="008411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411A7" w:rsidRDefault="008411A7" w:rsidP="008411A7"/>
    <w:p w:rsidR="008411A7" w:rsidRDefault="008411A7" w:rsidP="008411A7">
      <w:pPr>
        <w:ind w:firstLine="708"/>
        <w:rPr>
          <w:sz w:val="28"/>
          <w:szCs w:val="28"/>
        </w:rPr>
      </w:pPr>
    </w:p>
    <w:p w:rsidR="008411A7" w:rsidRDefault="008411A7" w:rsidP="008411A7">
      <w:pPr>
        <w:jc w:val="center"/>
        <w:rPr>
          <w:b/>
          <w:sz w:val="52"/>
          <w:szCs w:val="52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A7"/>
    <w:rsid w:val="0008281D"/>
    <w:rsid w:val="004947D6"/>
    <w:rsid w:val="00804EBC"/>
    <w:rsid w:val="008411A7"/>
    <w:rsid w:val="00C54D0F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2019-01-25T10:01:00Z</dcterms:created>
  <dcterms:modified xsi:type="dcterms:W3CDTF">2019-01-25T10:31:00Z</dcterms:modified>
</cp:coreProperties>
</file>